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w:t>
      </w:r>
      <w:r>
        <w:rPr>
          <w:rFonts w:hint="eastAsia" w:ascii="UD デジタル 教科書体 N" w:hAnsi="UD デジタル 教科書体 N" w:eastAsia="UD デジタル 教科書体 N" w:cs="UD デジタル 教科書体 N"/>
          <w:b/>
          <w:bCs/>
          <w:sz w:val="22"/>
          <w:szCs w:val="22"/>
          <w:lang w:val="en-US" w:eastAsia="ja-JP"/>
        </w:rPr>
        <w:t>救いと罪の定めの順序４</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これまでは贖い契約について学びました。</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贖い契約(Covenant of Redemption)は、とても重要な単語です。韓国の神学者もよく分かっていない内容です。アメリカの神学者の場合は、ある程度は知っている内容です。皆さんは三位なる神の贖い契約について学びました。では、聖書に記されている２番目の契約は、神と人間のあいだの契約です。創世記1:26節に行ってみましょう。</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神様が人間を造りました。1:26節を見ましょう</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神は仰せられた。「さあ人を造ろう。</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我々</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のかたちとして、</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我々</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に似せて。</w:t>
      </w:r>
      <w:r>
        <w:rPr>
          <w:rFonts w:hint="eastAsia" w:ascii="UD デジタル 教科書体 N" w:hAnsi="UD デジタル 教科書体 N" w:eastAsia="UD デジタル 教科書体 N" w:cs="UD デジタル 教科書体 N"/>
          <w:sz w:val="22"/>
          <w:szCs w:val="22"/>
          <w:lang w:val="en-US"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神のかたちとありますが、ここでの神のかたちという単語の中には人間の</w:t>
      </w:r>
      <w:r>
        <w:rPr>
          <w:rFonts w:hint="eastAsia" w:ascii="UD デジタル 教科書体 N" w:hAnsi="UD デジタル 教科書体 N" w:eastAsia="UD デジタル 教科書体 N" w:cs="UD デジタル 教科書体 N"/>
          <w:b/>
          <w:bCs/>
          <w:sz w:val="22"/>
          <w:szCs w:val="22"/>
          <w:highlight w:val="none"/>
          <w:lang w:val="en-US" w:eastAsia="ja-JP"/>
          <w14:glow w14:rad="0">
            <w14:srgbClr w14:val="000000"/>
          </w14:gl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知/情/意</w:t>
      </w:r>
      <w:r>
        <w:rPr>
          <w:rFonts w:hint="eastAsia" w:ascii="UD デジタル 教科書体 N" w:hAnsi="UD デジタル 教科書体 N" w:eastAsia="UD デジタル 教科書体 N" w:cs="UD デジタル 教科書体 N"/>
          <w:sz w:val="22"/>
          <w:szCs w:val="22"/>
          <w:lang w:val="en-US" w:eastAsia="ja-JP"/>
        </w:rPr>
        <w:t>（知識・感情・意志）という原理を与えただけではなく、人間を初めに造った時には無罪状態の人間であるため、そして自由意思を与え、神の民として創造しました。</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創1:26に記されている、神のかたちの中には、神の律法が心根に刻まれてあります。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ですから、アダムとエバを初めに造った時から、神の律法を守るようにしました。この律法とは、</w:t>
      </w:r>
      <w:r>
        <w:rPr>
          <w:rFonts w:hint="eastAsia" w:ascii="UD デジタル 教科書体 N" w:hAnsi="UD デジタル 教科書体 N" w:eastAsia="UD デジタル 教科書体 N" w:cs="UD デジタル 教科書体 N"/>
          <w:b/>
          <w:bCs/>
          <w:sz w:val="22"/>
          <w:szCs w:val="22"/>
          <w:lang w:val="en-US" w:eastAsia="ja-JP"/>
        </w:rPr>
        <w:t>十戒</w:t>
      </w:r>
      <w:r>
        <w:rPr>
          <w:rFonts w:hint="eastAsia" w:ascii="UD デジタル 教科書体 N" w:hAnsi="UD デジタル 教科書体 N" w:eastAsia="UD デジタル 教科書体 N" w:cs="UD デジタル 教科書体 N"/>
          <w:sz w:val="22"/>
          <w:szCs w:val="22"/>
          <w:lang w:val="en-US" w:eastAsia="ja-JP"/>
        </w:rPr>
        <w:t>と要約されます。神の立場では、このアダムとエバが、はたしてこの律法をよく守っているのかどうか、確認できる一つの装置が必要でした。</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それが、創世記2:15-16節です。律法をきちんと守っているかを確認するために、命令をひとつ追加させました。その命令とは、創世記2:15—16節です。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pPr>
      <w:r>
        <w:rPr>
          <w:rFonts w:hint="eastAsia" w:ascii="UD デジタル 教科書体 N" w:hAnsi="UD デジタル 教科書体 N" w:eastAsia="UD デジタル 教科書体 N" w:cs="UD デジタル 教科書体 N"/>
          <w:sz w:val="22"/>
          <w:szCs w:val="22"/>
          <w:lang w:val="en-US" w:eastAsia="ja-JP"/>
        </w:rPr>
        <w:t>「</w:t>
      </w:r>
      <w:r>
        <w:rPr>
          <w:rFonts w:hint="eastAsia" w:ascii="UD デジタル 教科書体 N" w:hAnsi="UD デジタル 教科書体 N" w:eastAsia="UD デジタル 教科書体 N" w:cs="UD デジタル 教科書体 N"/>
          <w:sz w:val="18"/>
          <w:szCs w:val="18"/>
          <w:lang w:val="en-US" w:eastAsia="ja-JP"/>
        </w:rPr>
        <w:t>15</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神である主は人を取り、エデンの園に置き、そこを耕させ、またそこを守らせた。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　今無罪状態の人間です。律法を与えました。なので、律法を良く守っているのかどうかを確認したいです。それで</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val="en-US" w:eastAsia="ja-JP"/>
        </w:rPr>
        <w:t>16節の命令を</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与えます。「</w:t>
      </w:r>
      <w:r>
        <w:rPr>
          <w:rFonts w:hint="eastAsia" w:ascii="UD デジタル 教科書体 N" w:hAnsi="UD デジタル 教科書体 N" w:eastAsia="UD デジタル 教科書体 N" w:cs="UD デジタル 教科書体 N"/>
          <w:i w:val="0"/>
          <w:iCs w:val="0"/>
          <w:caps w:val="0"/>
          <w:color w:val="auto"/>
          <w:spacing w:val="0"/>
          <w:sz w:val="18"/>
          <w:szCs w:val="18"/>
          <w:shd w:val="clear" w:color="auto" w:fill="auto"/>
        </w:rPr>
        <w:t>16</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神である主は人に命じて仰せられた。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」律法を良く守っているのかを確認なさるため</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「あなたは、園のどの木からでも思いのまま食べてよい。</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」思いのままというのは、</w:t>
      </w:r>
      <w:r>
        <w:rPr>
          <w:rFonts w:hint="eastAsia" w:ascii="UD デジタル 教科書体 N" w:hAnsi="UD デジタル 教科書体 N" w:eastAsia="UD デジタル 教科書体 N" w:cs="UD デジタル 教科書体 N"/>
          <w:sz w:val="22"/>
          <w:szCs w:val="22"/>
          <w:lang w:val="en-US" w:eastAsia="ja-JP"/>
        </w:rPr>
        <w:t>自分たちが好きなだけたべて良いということです。朝昼夜と自由に食べられます。17節を見ると「</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しかし、善悪の知識の木からは取って食べてはならない。それを取って食べるとき、あなたは必ず死ぬ。」</w:t>
      </w:r>
      <w:r>
        <w:rPr>
          <w:rFonts w:hint="eastAsia" w:ascii="UD デジタル 教科書体 N" w:hAnsi="UD デジタル 教科書体 N" w:eastAsia="UD デジタル 教科書体 N" w:cs="UD デジタル 教科書体 N"/>
          <w:sz w:val="22"/>
          <w:szCs w:val="22"/>
          <w:lang w:val="en-US" w:eastAsia="ja-JP"/>
        </w:rPr>
        <w:t>ここで命令が一つ追加されました。食べてはならないという木の実が一つあります。命の木の実は続けて食べられます。つまり、永遠に生きる存在です。永遠に生きられます。この食べてはならないと命じたことだけを守るなら、永遠に死なずに済む存在です。これを</w:t>
      </w:r>
      <w:r>
        <w:rPr>
          <w:rFonts w:hint="eastAsia" w:ascii="UD デジタル 教科書体 N" w:hAnsi="UD デジタル 教科書体 N" w:eastAsia="UD デジタル 教科書体 N" w:cs="UD デジタル 教科書体 N"/>
          <w:color w:val="0000FF"/>
          <w:sz w:val="22"/>
          <w:szCs w:val="22"/>
          <w:lang w:val="en-US" w:eastAsia="ja-JP"/>
        </w:rPr>
        <w:t>行い契約</w:t>
      </w:r>
      <w:r>
        <w:rPr>
          <w:rFonts w:hint="eastAsia" w:ascii="UD デジタル 教科書体 N" w:hAnsi="UD デジタル 教科書体 N" w:eastAsia="UD デジタル 教科書体 N" w:cs="UD デジタル 教科書体 N"/>
          <w:sz w:val="22"/>
          <w:szCs w:val="22"/>
          <w:lang w:val="en-US" w:eastAsia="ja-JP"/>
        </w:rPr>
        <w:t>と呼びます。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命令がひとつ追加されました。律法を守ることに対する内容を</w:t>
      </w:r>
      <w:r>
        <w:rPr>
          <w:rFonts w:hint="eastAsia" w:ascii="UD デジタル 教科書体 N" w:hAnsi="UD デジタル 教科書体 N" w:eastAsia="UD デジタル 教科書体 N" w:cs="UD デジタル 教科書体 N"/>
          <w:color w:val="0000FF"/>
          <w:sz w:val="22"/>
          <w:szCs w:val="22"/>
          <w:lang w:val="en-US" w:eastAsia="ja-JP"/>
        </w:rPr>
        <w:t>「行い契約」</w:t>
      </w:r>
      <w:r>
        <w:rPr>
          <w:rFonts w:hint="eastAsia" w:ascii="UD デジタル 教科書体 N" w:hAnsi="UD デジタル 教科書体 N" w:eastAsia="UD デジタル 教科書体 N" w:cs="UD デジタル 教科書体 N"/>
          <w:sz w:val="22"/>
          <w:szCs w:val="22"/>
          <w:lang w:val="en-US" w:eastAsia="ja-JP"/>
        </w:rPr>
        <w:t>と呼びます。この状態も恵みの状態です。永遠に生きられる状態です。また神様と直接対話ができる状態で、神と共に喜ぶ中で、エデンの園にいる状態です。命令が与えられたにもかかわらず、アダムとエバは幸せな状態です。命令を守れる力すらも与えられていました。したがって、行い契約とは、私の行いによってで救われることを言うのではなく、神の前に私の行いをささげることによって、神の民であることが確認できるだけです。しかし、この契約を破りました。善悪を知るようにさせる木の実を食べました。では、善悪を知る木の実を食べてから、創世記3:7節にいきます。今食べました。３:６節で、契約を破りました。「</w:t>
      </w:r>
      <w:r>
        <w:rPr>
          <w:rFonts w:hint="eastAsia" w:ascii="UD デジタル 教科書体 N" w:hAnsi="UD デジタル 教科書体 N" w:eastAsia="UD デジタル 教科書体 N" w:cs="UD デジタル 教科書体 N"/>
          <w:sz w:val="18"/>
          <w:szCs w:val="18"/>
          <w:lang w:val="en-US" w:eastAsia="ja-JP"/>
        </w:rPr>
        <w:t>7</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このようにして、ふたりの目は開かれ、それで彼らは自分たちが裸であることを知った。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r>
        <w:rPr>
          <w:rFonts w:hint="eastAsia" w:ascii="UD デジタル 教科書体 N" w:hAnsi="UD デジタル 教科書体 N" w:eastAsia="UD デジタル 教科書体 N" w:cs="UD デジタル 教科書体 N"/>
          <w:sz w:val="22"/>
          <w:szCs w:val="22"/>
          <w:lang w:val="en-US" w:eastAsia="ja-JP"/>
        </w:rPr>
        <w:t>罪が入ってきました。罪による羞恥心が入るようになりました。「</w:t>
      </w:r>
      <w:r>
        <w:rPr>
          <w:rFonts w:hint="eastAsia" w:ascii="UD デジタル 教科書体 N" w:hAnsi="UD デジタル 教科書体 N" w:eastAsia="UD デジタル 教科書体 N" w:cs="UD デジタル 教科書体 N"/>
          <w:sz w:val="18"/>
          <w:szCs w:val="18"/>
          <w:lang w:val="en-US" w:eastAsia="ja-JP"/>
        </w:rPr>
        <w:t>7</w:t>
      </w:r>
      <w:r>
        <w:rPr>
          <w:rFonts w:hint="eastAsia" w:ascii="UD デジタル 教科書体 N" w:hAnsi="UD デジタル 教科書体 N" w:eastAsia="UD デジタル 教科書体 N" w:cs="UD デジタル 教科書体 N"/>
          <w:sz w:val="22"/>
          <w:szCs w:val="22"/>
          <w:lang w:val="en-US" w:eastAsia="ja-JP"/>
        </w:rPr>
        <w:t>そこで彼らは、いちじくの葉をつずりあわせて、自分たちのために腰の覆いを作った。」自分たちの羞恥を自分たちで隠そうとします。この状態は、罪を犯して堕落してから、行い契約の下にいる状態なので、自分たちが罪を隠そうとします。しかし、イチジクの葉は罪を隠せる衣にはならないのです。ただ乾いて破れれば終わり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それで神はイエス様を約束として与えました。イエスを信じれば罪の赦しがあって、その罪の赦しを受けた民は、神との交際ができることを教えてあげました。この事を</w:t>
      </w:r>
      <w:r>
        <w:rPr>
          <w:rFonts w:hint="eastAsia" w:ascii="UD デジタル 教科書体 N" w:hAnsi="UD デジタル 教科書体 N" w:eastAsia="UD デジタル 教科書体 N" w:cs="UD デジタル 教科書体 N"/>
          <w:color w:val="0000FF"/>
          <w:sz w:val="22"/>
          <w:szCs w:val="22"/>
          <w:lang w:val="en-US" w:eastAsia="ja-JP"/>
        </w:rPr>
        <w:t>恵み契約</w:t>
      </w:r>
      <w:r>
        <w:rPr>
          <w:rFonts w:hint="eastAsia" w:ascii="UD デジタル 教科書体 N" w:hAnsi="UD デジタル 教科書体 N" w:eastAsia="UD デジタル 教科書体 N" w:cs="UD デジタル 教科書体 N"/>
          <w:sz w:val="22"/>
          <w:szCs w:val="22"/>
          <w:lang w:val="en-US" w:eastAsia="ja-JP"/>
        </w:rPr>
        <w:t>と呼びます。アダムが罪を犯した状態は行い契約の状態です。ですからイチジクの葉で自分の覆いを作っています。ですが、今度はイエスを信じることで罪を覆うことができる恵み状態になります。創世記3:15節に約束されている女の子孫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15節を見ましょう。女の子孫という言葉が前と後ろに二回出ます。前にある女の子孫は、イエスを信じる神の民のことを示しています。二番目に出てくる女の子孫はイエスのことです。ですから後ろに出ている女の子孫は、おまえの頭、悪魔の頭を踏み砕くとなってい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それから、イエスが来られて、第二のアダムということを証しするために、マタイ4:1によりますと、聖霊に導かれて、悪魔の試みを受けるために荒野へ入ります。それは父の御心でした。その事が悪魔の立場では「ああ～とても良かった。今度はイエスを倒そう。初めのアダムを倒したように、第二のアダムとして来られたイエスも倒そう。」このように悪魔はとても楽しんでいます。神様はどうでしょうか。なぜ神は、イエスを悪魔の元にわざわざ行かせたでしょうか。神様の御心は、初めのアダムは悪魔に負けたが、創世記3:5節で約束された女の子孫である第二のアダムは、悪魔の頭を踏み砕く存在だったので、悪魔に行くようにさせたのです。導いたのです。「証明させなさい。創世記3章に約束された女の子孫が直ちにイエスだということを悪魔に証明しなさい。神様には神の御心があって、悪魔も悪魔自分なりに喜んでいました。</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しかし神は、イエスが人間だということを証明するためには、四十日断食をした後に試みを受けるようになさいました。人間の体を着て、一番弱いとき、悪魔の誘惑を通して、神の子であることを証明させるために、そしてその御子は悪魔を退けさせます。ですから、ルカ書ではイエスの系図が三章に記されます。そのルカ書の系図はさかのぼって、イエスから始めまり、アダムで終わります。アダムの次が神だからです。なぜアダムで終わるのでしょうか。アダムの系図が終わってから、ルカ4章に入って悪魔の試みを受ける場面が出ます。ですからルカは、第二のアダムが勝利したことを記録したのです。マタイ１章の系図はダビデの子孫として来られたことを証していて、証しの目的が違います。マタイ1章ではダビデが中心として系図が書かれ、ルカの福音では、第一アダムに向かってさかのぼっていきます。4章に行って第二のアダムを証言するためです。その説明はローマ5章で使徒パウロが説いています。では、ここでのポイントは、アダムが堕落して行い契約はそのままあります。ロ－マ5:12—21節で、第一アダム、第二アダムについて教えています。この第一アダム、第二アダムの教理は、少し前のルカ4章でも出てきます。第Iコリント15章にも出てきます。第Iコリント15章では最後のアダムとして紹介されます。しかしローマ章では第一アダム、第二アダムとして紹介され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ローマ5:12節「</w:t>
      </w:r>
      <w:r>
        <w:rPr>
          <w:rFonts w:hint="eastAsia" w:ascii="UD デジタル 教科書体 N" w:hAnsi="UD デジタル 教科書体 N" w:eastAsia="UD デジタル 教科書体 N" w:cs="UD デジタル 教科書体 N"/>
          <w:sz w:val="18"/>
          <w:szCs w:val="18"/>
          <w:lang w:val="en-US" w:eastAsia="ja-JP"/>
        </w:rPr>
        <w:t>12</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ちょうどひとりの人によって罪が世界にはいり</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」これはアダムです。「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罪によって死がはいり</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」原罪が入り、罪過、実際の罪が増加します。「</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それというのも全人類が罪を犯したからです。</w:t>
      </w:r>
      <w:r>
        <w:rPr>
          <w:rFonts w:hint="eastAsia" w:ascii="UD デジタル 教科書体 N" w:hAnsi="UD デジタル 教科書体 N" w:eastAsia="UD デジタル 教科書体 N" w:cs="UD デジタル 教科書体 N"/>
          <w:sz w:val="22"/>
          <w:szCs w:val="22"/>
          <w:lang w:val="en-US" w:eastAsia="ja-JP"/>
        </w:rPr>
        <w:t>」アダムが人類の代表だったからです。そのアダムの罪が全人類に罪を犯すようにしました。ですから、アダムの罪は殺人罪です。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こうして死が全人類に広がったの</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5:17節「</w:t>
      </w:r>
      <w:r>
        <w:rPr>
          <w:rFonts w:hint="eastAsia" w:ascii="UD デジタル 教科書体 N" w:hAnsi="UD デジタル 教科書体 N" w:eastAsia="UD デジタル 教科書体 N" w:cs="UD デジタル 教科書体 N"/>
          <w:i w:val="0"/>
          <w:iCs w:val="0"/>
          <w:caps w:val="0"/>
          <w:color w:val="000000"/>
          <w:spacing w:val="0"/>
          <w:sz w:val="22"/>
          <w:szCs w:val="22"/>
          <w:vertAlign w:val="superscript"/>
        </w:rPr>
        <w:t>17 </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ひとりの人の違反により、ひとりによって死が支配するようになったとすれば</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」これは第一アダムです。しかし、第二のアダムは「</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なおさらのこと、恵みと義の賜物とを豊かに受けている人々は、ひとりの人イエス・キリストにより、いのちにあって支配するのです。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 </w:t>
      </w:r>
      <w:r>
        <w:rPr>
          <w:rFonts w:hint="eastAsia" w:ascii="UD デジタル 教科書体 N" w:hAnsi="UD デジタル 教科書体 N" w:eastAsia="UD デジタル 教科書体 N" w:cs="UD デジタル 教科書体 N"/>
          <w:sz w:val="22"/>
          <w:szCs w:val="22"/>
          <w:lang w:val="en-US" w:eastAsia="ja-JP"/>
        </w:rPr>
        <w:t>それで18節を見ると、第一アダムと第二アダムが対比されます。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pPr>
      <w:r>
        <w:rPr>
          <w:rFonts w:hint="eastAsia" w:ascii="UD デジタル 教科書体 N" w:hAnsi="UD デジタル 教科書体 N" w:eastAsia="UD デジタル 教科書体 N" w:cs="UD デジタル 教科書体 N"/>
          <w:sz w:val="22"/>
          <w:szCs w:val="22"/>
          <w:lang w:val="en-US" w:eastAsia="ja-JP"/>
        </w:rPr>
        <w:t>　18節「</w:t>
      </w:r>
      <w:r>
        <w:rPr>
          <w:rFonts w:hint="eastAsia" w:ascii="UD デジタル 教科書体 N" w:hAnsi="UD デジタル 教科書体 N" w:eastAsia="UD デジタル 教科書体 N" w:cs="UD デジタル 教科書体 N"/>
          <w:sz w:val="18"/>
          <w:szCs w:val="18"/>
          <w:lang w:val="en-US" w:eastAsia="ja-JP"/>
        </w:rPr>
        <w:t>18</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ちょうど一つの違反によってすべての人が罪に定められたのと同様に、一つの義の行為によってすべての人が義と認められて、いのちを与えられるのです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　義の行為とは、第二のアダム、イエス・キリストの行為です。</w:t>
      </w:r>
      <w:r>
        <w:rPr>
          <w:rFonts w:hint="eastAsia" w:ascii="UD デジタル 教科書体 N" w:hAnsi="UD デジタル 教科書体 N" w:eastAsia="UD デジタル 教科書体 N" w:cs="UD デジタル 教科書体 N"/>
          <w:sz w:val="22"/>
          <w:szCs w:val="22"/>
          <w:lang w:val="en-US" w:eastAsia="ja-JP"/>
        </w:rPr>
        <w:t>19節で再び語ります。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000000"/>
          <w:spacing w:val="0"/>
          <w:sz w:val="18"/>
          <w:szCs w:val="18"/>
          <w:lang w:eastAsia="ja-JP"/>
        </w:rPr>
      </w:pPr>
      <w:r>
        <w:rPr>
          <w:rFonts w:hint="eastAsia" w:ascii="UD デジタル 教科書体 N" w:hAnsi="UD デジタル 教科書体 N" w:eastAsia="UD デジタル 教科書体 N" w:cs="UD デジタル 教科書体 N"/>
          <w:sz w:val="22"/>
          <w:szCs w:val="22"/>
          <w:lang w:val="en-US" w:eastAsia="ja-JP"/>
        </w:rPr>
        <w:t>　5:19節「</w:t>
      </w:r>
      <w:r>
        <w:rPr>
          <w:rFonts w:hint="eastAsia" w:ascii="UD デジタル 教科書体 N" w:hAnsi="UD デジタル 教科書体 N" w:eastAsia="UD デジタル 教科書体 N" w:cs="UD デジタル 教科書体 N"/>
          <w:sz w:val="18"/>
          <w:szCs w:val="18"/>
          <w:lang w:val="en-US" w:eastAsia="ja-JP"/>
        </w:rPr>
        <w:t>19</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ちょうどひとりの人の不従順によって多くの人が罪人とされたのと同様に</w:t>
      </w:r>
      <w:r>
        <w:rPr>
          <w:rFonts w:hint="eastAsia" w:ascii="UD デジタル 教科書体 N" w:hAnsi="UD デジタル 教科書体 N" w:eastAsia="UD デジタル 教科書体 N" w:cs="UD デジタル 教科書体 N"/>
          <w:i w:val="0"/>
          <w:iCs w:val="0"/>
          <w:caps w:val="0"/>
          <w:color w:val="000000"/>
          <w:spacing w:val="0"/>
          <w:sz w:val="18"/>
          <w:szCs w:val="18"/>
          <w:lang w:eastAsia="ja-JP"/>
        </w:rPr>
        <w:t>（第一アダムのこと）、</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ひとりの従順によって多くの人が義人とされるので</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す</w:t>
      </w:r>
      <w:r>
        <w:rPr>
          <w:rFonts w:hint="eastAsia" w:ascii="UD デジタル 教科書体 N" w:hAnsi="UD デジタル 教科書体 N" w:eastAsia="UD デジタル 教科書体 N" w:cs="UD デジタル 教科書体 N"/>
          <w:i w:val="0"/>
          <w:iCs w:val="0"/>
          <w:caps w:val="0"/>
          <w:color w:val="000000"/>
          <w:spacing w:val="0"/>
          <w:sz w:val="18"/>
          <w:szCs w:val="18"/>
          <w:lang w:eastAsia="ja-JP"/>
        </w:rPr>
        <w:t>（この方は第二アダムのこと）。</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アダムが堕落して以降、イチジクの葉で衣をしたのは、行い契約の下での行為です。ですがイエスを創3:15で約束してあげます。これからイエスを信じたアダムには、創世記３:21節にあるように「</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神である主は、アダムとその妻のために、皮の衣を作り、彼らに着せてくださった。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」先、行い契約の下では、自分の</w:t>
      </w:r>
      <w:r>
        <w:rPr>
          <w:rFonts w:hint="eastAsia" w:ascii="UD デジタル 教科書体 N" w:hAnsi="UD デジタル 教科書体 N" w:eastAsia="UD デジタル 教科書体 N" w:cs="UD デジタル 教科書体 N"/>
          <w:sz w:val="22"/>
          <w:szCs w:val="22"/>
          <w:lang w:val="en-US" w:eastAsia="ja-JP"/>
        </w:rPr>
        <w:t>行いによって救われようとします。自分の行いによって罪を隠そうとします。だめだということです。それでは恵み契約に来ました。イエスを信じる側にきました。3:21節をもう一度見てください。皮の衣をアダムが作りましたか。エバが作りましたか。いいえ、主語があります。「神である主は」アダムではありません。神である主が「</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皮の衣を作り、彼らに着せてくださった。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」受動態です。</w:t>
      </w:r>
      <w:r>
        <w:rPr>
          <w:rFonts w:hint="eastAsia" w:ascii="UD デジタル 教科書体 N" w:hAnsi="UD デジタル 教科書体 N" w:eastAsia="UD デジタル 教科書体 N" w:cs="UD デジタル 教科書体 N"/>
          <w:sz w:val="22"/>
          <w:szCs w:val="22"/>
          <w:lang w:val="en-US" w:eastAsia="ja-JP"/>
        </w:rPr>
        <w:t>着せて下さったのは神がなさったのです。行い契約の時には、自分の行いによって救われようとします。罪を隠そうとします。これからイエスを信じるようになれば、神が罪を赦してくださり、覆ってくださいます。したがって、創世記3章からすべての人は生まれる時、誰もが第一アダムとして生まれてきます。その人が必ず天国に行こうとしたらどこにいくべきですか。恵み契約に渡らなければなりません。では、恵み契約にはどのようにして渡りますか。神が約束なさったキリストを信じることで渡るのです。ではイエスを信じる時代はいつから始まったでしょうか。創世記3:15節からです。これからアダムの子孫を見ましょう。</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創世紀4:3節。カインとアベルという二人の息子がいました。一人はキリストを信じる者。一人はキリストを信じません。では、カインは誰ですか。この行い契約の下にいる人。救いの順序の地図右側の行い契約にいる者です。すべての人は生まれた時から行い契約のもとで生まれます。アベルの場合は両親を通してイエスを知るようになって、女の子孫であるイエスを信じた者です。カインは、アダムの子供ですが、イエスを信じませんでした。</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pPr>
      <w:r>
        <w:rPr>
          <w:rFonts w:hint="eastAsia" w:ascii="UD デジタル 教科書体 N" w:hAnsi="UD デジタル 教科書体 N" w:eastAsia="UD デジタル 教科書体 N" w:cs="UD デジタル 教科書体 N"/>
          <w:sz w:val="22"/>
          <w:szCs w:val="22"/>
          <w:lang w:val="en-US" w:eastAsia="ja-JP"/>
        </w:rPr>
        <w:t>　創4:3節「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ある時期になって、カインは、地の作物から主へのささげ物を持って来たが</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皆さん、ここで、穀物をささげ物としたから礼拝が間違っていたでしょうか。アベルのように羊を奉げなかったからでしょうか。血のない奉げ物だったからでしょうか。違います。モーセの奉げの儀式の方式を見たら、穀物を奉げる制度がありました。穀物を奉げたから問題になったのではありません。続けてカインを見ましょう。</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pPr>
      <w:r>
        <w:rPr>
          <w:rFonts w:hint="eastAsia" w:ascii="UD デジタル 教科書体 N" w:hAnsi="UD デジタル 教科書体 N" w:eastAsia="UD デジタル 教科書体 N" w:cs="UD デジタル 教科書体 N"/>
          <w:sz w:val="22"/>
          <w:szCs w:val="22"/>
          <w:lang w:val="en-US" w:eastAsia="ja-JP"/>
        </w:rPr>
        <w:t>４:5節「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だが、カインとそのささげ物には目を留められなかった。それで、カインはひどく怒り、顔を伏せた。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　</w:t>
      </w:r>
      <w:r>
        <w:rPr>
          <w:rFonts w:hint="eastAsia" w:ascii="UD デジタル 教科書体 N" w:hAnsi="UD デジタル 教科書体 N" w:eastAsia="UD デジタル 教科書体 N" w:cs="UD デジタル 教科書体 N"/>
          <w:sz w:val="22"/>
          <w:szCs w:val="22"/>
          <w:lang w:val="en-US" w:eastAsia="ja-JP"/>
        </w:rPr>
        <w:t>ここでカインの不信仰が現れます。イエスを信じない姿が現れます。神がカインの捧げものを受け取らなかったからです。なぜ受け取らなかったのですか。自分の義の行いによって奉げたから受けとらなかったのです。「神様。私はこんなに農業をして穀物を得ました。私はすごい人です。神様に奉げます。」このように奉げたのです。自分を表すために奉げたのです。ですから、主が受け取りません。</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主が受け取らなければ、カインは「私は何か間違っているだろうか。自分に傲慢があるのかも、偉そうにする部分があるのかな。」自分も分からないうちにある行いを見せようとしたのだから、悟らなければならないのに、怒ったのです。「私が奉げるのに、なぜ受け取らないのですか。」神様より自分がもっと重要なのです。ここに自分の義が現れています。時々皆さんが牧会するとき、御言葉を教えているのに聞かないときがありますね。そんな時、私が教えているのになぜ説教を聞かないだろうかと思うなら、それは、自分の義が現れてい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聖霊様がみわざを行って信じるようになるのに、マタイ25章、羊とヤギの例えで、ヤギたちは行いによる善行がなかったのでしょうか。いいえ、ありました。イエスの弟子たちが牢獄に閉じ込められた時も面倒を見て、食べ物もあたえて、助けてあげました。善行を行いました。羊の系列、救われる民の系列もすべてを行いました。なのに羊の系列は、王様が、あなた方はこれこれのことを行った。といったとき、羊の系列の答えは、「主よ、私たちはいつそれをしましたか。」主の恵みによってしただけなので、自分たちが現れてはいけません。神の恵みだけが現れれば良いのです。羊の系列はそれが現れ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ヤギの系列は「行ったのに、なぜ、行っていないというのですか。」今カインを見てください。カインがその態度をしています。なぜ私が奉げたのにそれを受け取らないのですか。これが、自分の義に陥っている姿です。ローマ10:4節に、ユダヤ人たちがイエスを信じなかったことをパウロが語ります。自分たちは律法をとてもよく守っていると考えてしまって、自分たちは罪がないと考えて、自分たちは裁きを受けないと考えています。ですからイエス様を信じる必要がないでしょう。自分たちの行いだけで十分正しいと思い込んでいるので、この事を自らの義と言います。今カインはここに陥っています。創世記4:5節をまた見ましょう。「ひどく怒り、顔を伏せた。」</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4:6節「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そこで、主は、カインに仰せられた。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なぜ、あなたは憤っているのか。なぜ、顔を伏せているのか</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r>
        <w:rPr>
          <w:rFonts w:hint="eastAsia" w:ascii="UD デジタル 教科書体 N" w:hAnsi="UD デジタル 教科書体 N" w:eastAsia="UD デジタル 教科書体 N" w:cs="UD デジタル 教科書体 N"/>
          <w:sz w:val="22"/>
          <w:szCs w:val="22"/>
          <w:lang w:val="en-US" w:eastAsia="ja-JP"/>
        </w:rPr>
        <w:t>そこで主はカインに言われた。カインは自分の義に陥っているため罪と悪について盲目となり、主に怒っている状態です。皆さん、ヨブも同じでした。神様、私はこんなにやったのに、友達よりも礼拝も多くし、神様に奉げ物も多くしたのに自分は病気にかかって、友達はなぜ病気にもならないなんて。怒り狂いたいです。神様、なぜこんな目にあわせるのですか。神様が間違っているのではないですか。カインと同じ状態、カインです。カインは自分の義に陥っていました。まさにカインがそれを行ったのです。皆同じです。ヨブは結局、</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ヨブ40:8節を見ると「</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あなたはわたしのさばきを無効にするつもりか。自分を義とするために、わたしに罪を定めるのか。</w:t>
      </w:r>
      <w:r>
        <w:rPr>
          <w:rFonts w:hint="eastAsia" w:ascii="UD デジタル 教科書体 N" w:hAnsi="UD デジタル 教科書体 N" w:eastAsia="UD デジタル 教科書体 N" w:cs="UD デジタル 教科書体 N"/>
          <w:sz w:val="22"/>
          <w:szCs w:val="22"/>
          <w:lang w:val="en-US"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自分自身を義と見すぎると、今日のカインのように、神に怒るのです。これが、自己義</w:t>
      </w:r>
      <w:r>
        <w:rPr>
          <w:rFonts w:hint="eastAsia" w:ascii="UD デジタル 教科書体 N" w:hAnsi="UD デジタル 教科書体 N" w:eastAsia="UD デジタル 教科書体 N" w:cs="UD デジタル 教科書体 N"/>
          <w:sz w:val="20"/>
          <w:szCs w:val="20"/>
          <w:lang w:val="en-US" w:eastAsia="ja-JP"/>
        </w:rPr>
        <w:t>（自分が奉げた穀物（行い）</w:t>
      </w:r>
      <w:r>
        <w:rPr>
          <w:rFonts w:hint="eastAsia" w:ascii="UD デジタル 教科書体 N" w:hAnsi="UD デジタル 教科書体 N" w:eastAsia="UD デジタル 教科書体 N" w:cs="UD デジタル 教科書体 N"/>
          <w:sz w:val="22"/>
          <w:szCs w:val="22"/>
          <w:lang w:val="en-US" w:eastAsia="ja-JP"/>
        </w:rPr>
        <w:t>がです。ここで地図をよくご覧ください。地獄へ行く人は、すべて行い契約から誕生します。自分の善行を積み上げて救われようとします。ですから皆さん、仏教はどうしますか。何としてでも自分の行いで、自分が解脱するという境地まで行きたいのです。無になるために、世にはまらないで、無になるように、指を切ってみたり、立ったり座ったりするお辞儀を1,000回してみたりして、義を成し遂げようとし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神社はどうですか。神道はどうでしょうか。しかし、結局どうなりますか。地獄へ行きます。自分が害を受けないように、自分の行いで悪霊をなだめるのです。「ああ、悪霊よ。お願いだから私に災いを起こさないでおくれ」天の神と地の神が結ばれて何ができたとか言いますね。これらは霊的に無知ではないですか。あなたの体を神に授けなさい。それが神風じゃないですか。皆さん、自分の行いです。すべての人間は二つです。</w:t>
      </w:r>
      <w:r>
        <w:rPr>
          <w:rFonts w:hint="eastAsia" w:ascii="UD デジタル 教科書体 N" w:hAnsi="UD デジタル 教科書体 N" w:eastAsia="UD デジタル 教科書体 N" w:cs="UD デジタル 教科書体 N"/>
          <w:sz w:val="20"/>
          <w:szCs w:val="20"/>
          <w:lang w:val="en-US" w:eastAsia="ja-JP"/>
        </w:rPr>
        <w:t>（ここはとても重要な内容です。）</w:t>
      </w:r>
      <w:r>
        <w:rPr>
          <w:rFonts w:hint="eastAsia" w:ascii="UD デジタル 教科書体 N" w:hAnsi="UD デジタル 教科書体 N" w:eastAsia="UD デジタル 教科書体 N" w:cs="UD デジタル 教科書体 N"/>
          <w:sz w:val="22"/>
          <w:szCs w:val="22"/>
          <w:lang w:val="en-US" w:eastAsia="ja-JP"/>
        </w:rPr>
        <w:t>恵み契約に行くのか、行い契約に行くのか、二つに一つです。そうしたら、アベルはどうだったのでしょうか。もう一度、創世記4:2節をみます。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4:4節「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アベルもまた彼の羊の初子の中から、それも最上のものを持って来た、主はアベルとそのささげ物とに目を留められた。</w:t>
      </w:r>
      <w:r>
        <w:rPr>
          <w:rFonts w:hint="eastAsia" w:ascii="UD デジタル 教科書体 N" w:hAnsi="UD デジタル 教科書体 N" w:eastAsia="UD デジタル 教科書体 N" w:cs="UD デジタル 教科書体 N"/>
          <w:sz w:val="22"/>
          <w:szCs w:val="22"/>
          <w:lang w:val="en-US" w:eastAsia="ja-JP"/>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アベルの捧げものが特別だったから目を留められたのですか。違います。キリストを信じる信仰によって奉げられたから目を留められたのです。さっきのカインは自分の行いでした。しかし、アベルは自慢するところがありません。もし、アベルが自慢する心があったなら、カインの所に行って、「お兄さん、なぜ捧げものをそう奉げるの。私みたいに奉げたら～～」捧げものが問題だったのですか。違います。へブル11章にもあるようにアベルは、父と母のように、アダムとエバのように、キリストを信じる信仰によって奉げものをしたので、神は受けられたのです。ですからアベルは、恵みによって主の前に出たことです。カインは、自分の行いによって出ていきました。この時から、全人類は二つに分けられます。行い契約のラインにいるのか、恵み契約のラインにいるのか。</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創世記４章にいきます。4:16節をみます。「カインは、主の前から去って、エデン東」に行きました。それから17節を見ると「カインがその妻を知った。彼女はみごもり、エノクを産んだ。カインに子どもが生まれます。子どもが続けて生まれます。24節まで、これがカインの系列、悪魔の民です。相変わらず、行い契約の下にいる人々です。しかし4:25節から系図が出て、5:32節までセツの系列が出てきます。アベルの次に生まれたセツの系列、恵み契約のもとにいる人たち。恵みのみに頼って生きる人たちです。その人たちの中から、目に留まる人がいます。21節にエノクがいます。特に5:24節を見たら「エノクは神とともに歩んだ。」とあり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ならば、先ほどのカインの系列に行ってみましょうか。4:19節「レメクは二人の妻をめとった。」もうすでに、そばめ制度がここで出てきます。20節「アダはヤバルを産んだ。ヤバルは天幕に住む者、家畜を飼う者の先祖となった。」この人は商業運動を起こした人です。21節「その弟の名はユバルであった。彼は立て琴と笛を巧みに奏でるすべての者の先祖となった。」彼は、踊り歌う娯楽の先祖です。その次22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ツィラもまた、トバル・カインを産んだ。彼は青銅と鉄のあらゆる用具の鍛冶屋であった。</w:t>
      </w:r>
      <w:r>
        <w:rPr>
          <w:rFonts w:hint="eastAsia" w:ascii="UD デジタル 教科書体 N" w:hAnsi="UD デジタル 教科書体 N" w:eastAsia="UD デジタル 教科書体 N" w:cs="UD デジタル 教科書体 N"/>
          <w:sz w:val="22"/>
          <w:szCs w:val="22"/>
          <w:lang w:val="en-US" w:eastAsia="ja-JP"/>
        </w:rPr>
        <w:t>」この者たちは暴力と争いの先祖です。まるでやくざが力をもって、人々を抑え込むように。これらすべてが悪の系列です。そうしたら、もう一度セツの系列を見ましょうか。28節、先ほどはエノクを見ました。今度はレメクを見ましょう。25節にはメトシェラが出ます。聖書で一番長く生きた人物がメトシェラです。アダムより長生きしました。ランキング１位。その息子の名前がレメクです。28節「レメクは182歳で一人の男の子を生んだ。」29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彼はその子をノアと名づけて言った。</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主がこの地をのろわれたゆえに、私たちは働き、この手で苦労しているが、この私たちに、この子は慰めを与えてくれるであろう。</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w:t>
      </w:r>
      <w:r>
        <w:rPr>
          <w:rFonts w:hint="eastAsia" w:ascii="UD デジタル 教科書体 N" w:hAnsi="UD デジタル 教科書体 N" w:eastAsia="UD デジタル 教科書体 N" w:cs="UD デジタル 教科書体 N"/>
          <w:sz w:val="22"/>
          <w:szCs w:val="22"/>
          <w:lang w:val="en-US" w:eastAsia="ja-JP"/>
        </w:rPr>
        <w:t>レメクは預言者でした。神がノア洪水の審判によって滅ぼすことを預言しました。しかし「この子が」とあります。ノアの事です。ノアを通して８人家族が救われ、８人家族から新しい人類が出発する事を預言したのです。慰めという単語のおかげでノアは十分にイエス・キリストを予表する人物だったの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イエス・キリストを信じるとき、ついに霊的に安定して、慰めを受けられることを意味します。もう一度、すべての人間が誕生するとき、行い契約によって生まれ、行い契約のまま死ぬなら、地獄です。したがって必ず、主人を変えなければなりません。アダムの頭の下に居ると地獄へ行きます。ですから、頭を変えなければなりません。イエス・キリストを頭としなければいけません。しかし、イエス・キリストへ行くには、私とみなさんの能力によって行けるのではありません。一緒にコロサイ書をみまあ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コロサイ1:3節「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 神は、私たちを暗やみの圧制から救い出して</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」神は、父です。神が「</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愛する御子のご支配の中に移してくださいました。</w:t>
      </w:r>
      <w:r>
        <w:rPr>
          <w:rFonts w:hint="eastAsia" w:ascii="UD デジタル 教科書体 N" w:hAnsi="UD デジタル 教科書体 N" w:eastAsia="UD デジタル 教科書体 N" w:cs="UD デジタル 教科書体 N"/>
          <w:sz w:val="22"/>
          <w:szCs w:val="22"/>
          <w:lang w:val="en-US" w:eastAsia="ja-JP"/>
        </w:rPr>
        <w:t>」この暗やみは何の国ですか。サタンの国、悪魔の国、悪の国、すべての人間が生まれて、属している悪魔の権威の国です。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父が選んだから、御子の国へ移して、子が父がその魂を最後まで保たせて、父の永遠の国に入らせようとされます。それを私たちは、父が私たちの魂を御子の国へ移したと言う時、恵みの契約に移させたと表現します。ならば、この構造、この地上にいる人間は皆が二つの中で一つです。ここで一番大きな問題点は、地獄に行くラインの人で、教会の中にいるのに地獄へ行くケースです。この人々は、身体（肉体）は教会に通いますが、父・子・聖霊によって、御子の国に移されていない人たちです。ではこのような人たちを、聖書で見てみましょう。</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ヤコブ2章にいきます。17節「それと同じように、信仰も、もし行いがなかったなら、それだけでは、死んだものです。」うその信仰、死んだ信仰、このような信仰は教会にいますが、救いの恵みではなく、行い契約の下にいるので地獄へ行き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ヤコブ2:19節「</w:t>
      </w:r>
      <w:r>
        <w:rPr>
          <w:rFonts w:hint="default" w:ascii="Cambria" w:hAnsi="Cambria" w:eastAsia="Cambria" w:cs="Cambria"/>
          <w:i w:val="0"/>
          <w:iCs w:val="0"/>
          <w:caps w:val="0"/>
          <w:color w:val="000000"/>
          <w:spacing w:val="0"/>
          <w:sz w:val="22"/>
          <w:szCs w:val="22"/>
        </w:rPr>
        <w:t> </w:t>
      </w:r>
      <w:r>
        <w:rPr>
          <w:rFonts w:hint="eastAsia" w:ascii="UD デジタル 教科書体 N" w:hAnsi="UD デジタル 教科書体 N" w:eastAsia="UD デジタル 教科書体 N" w:cs="UD デジタル 教科書体 N"/>
          <w:sz w:val="22"/>
          <w:szCs w:val="22"/>
          <w:lang w:val="en-US" w:eastAsia="ja-JP"/>
        </w:rPr>
        <w:t>あなたは神はおひとりだと信じています。立派なことです。ですが、悪魔どももそう信じて身震いしています。」皆さん。悪霊が持っている信仰、知識持っています。そのことを私たちは、歴史的信仰と呼びます。聖書が語る教理について知識があります。教理も知っています。教理問答書も信仰告白書も知っています。しかし、知識それ自体に留まっているのです。どなたがまだ働いていないのですか。聖霊の御業がまだないのです。そのような場合を、歴史的信仰と言い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ヤコブ2:19節、悪霊たちが天国へ行けますか。悪霊たちがイエスを知っているから天国に行けますか。いいえ、行けません。地獄へ行きます。ですから時には、知識は豊富であっても、心に暖かさがなく、イエス・キリストを愛する心もない。そういう人は教会の中にいても、相変わらず行い契約の下です。なぜですか。自分は知識をもっているから、また行いもあるから、天国に行けると思っています。ですが実際にキリストを信じているわけではなく、キリストに降参しているわけでもありません。聖霊様がその魂を主張しているわけでもないの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その魂は、死んだら地獄へ行きます。このような問題があるので、ユダ書に行きます。ユダ1:11、12、13節が同じ内容の預言ですが、一旦1:4節をみましょう。</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pPr>
      <w:r>
        <w:rPr>
          <w:rFonts w:hint="eastAsia" w:ascii="UD デジタル 教科書体 N" w:hAnsi="UD デジタル 教科書体 N" w:eastAsia="UD デジタル 教科書体 N" w:cs="UD デジタル 教科書体 N"/>
          <w:sz w:val="22"/>
          <w:szCs w:val="22"/>
          <w:lang w:val="en-US" w:eastAsia="ja-JP"/>
        </w:rPr>
        <w:t>「</w:t>
      </w:r>
      <w:r>
        <w:rPr>
          <w:rFonts w:hint="eastAsia" w:ascii="UD デジタル 教科書体 N" w:hAnsi="UD デジタル 教科書体 N" w:eastAsia="UD デジタル 教科書体 N" w:cs="UD デジタル 教科書体 N"/>
          <w:sz w:val="18"/>
          <w:szCs w:val="18"/>
          <w:lang w:val="en-US" w:eastAsia="ja-JP"/>
        </w:rPr>
        <w:t>4</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というのは、ある人々が、ひそかに忍び込んで来たからです。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」教会の中に入ってきます。しかし</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彼らは、</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敬虔ではないです。「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神の恵みを放縦に変えて</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」しまいます。ああ、私はイエスを信じて救われたと言いながら、情欲的な生活をします。時には汚い生活をし、罪を犯しています。何と語っていますか。「</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私たちの唯一の支配者であり</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主であるイエス・キリストを否定する人たちです。</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」キリストを否定する者たちです。その次、また教会にどういう人がいるでしょうか。</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　ユダ</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val="en-US" w:eastAsia="ja-JP"/>
        </w:rPr>
        <w:t>1:9節「</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御使いのかしらミカエルは、モーセの</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体</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について、悪魔と論じ、言い争ったとき</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」天使長ミカエルが、</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「主があなたを戒めてくださるように。」と言いました。</w:t>
      </w:r>
      <w:r>
        <w:rPr>
          <w:rFonts w:hint="eastAsia" w:ascii="UD デジタル 教科書体 N" w:hAnsi="UD デジタル 教科書体 N" w:eastAsia="UD デジタル 教科書体 N" w:cs="UD デジタル 教科書体 N"/>
          <w:sz w:val="22"/>
          <w:szCs w:val="22"/>
          <w:lang w:val="en-US" w:eastAsia="ja-JP"/>
        </w:rPr>
        <w:t>申命記34章を見ると、モーセが死んだ時、どこに埋もれたか誰も知らないとなっています。神が知られないようなさったのです。私はモーセが最後にとどまっていたネボ山に行きました。モーセの死体がどこにあるのか誰も知りません。そのことで、ミカエルは悪魔と戦ったのです。モーセの死体のために。悪魔、サタンの計画は何ですか。。モーセの死体をもって、偶像崇拝させるために、モーセは素晴らしいほどの信仰の偉人ではないですか。ですからサタンはモーセを神のように立たせようとしたのです。教会の中で、このように悪魔の働きによって、自分を表し、自分を自慢する人は、神の栄光には関心がなく、偶像崇拝者です。悪魔の子供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ユダ1:11「</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忌まわしいことです。彼らは、カインの道を行き、利益のためにバラムの迷いに陥り</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r>
        <w:rPr>
          <w:rFonts w:hint="eastAsia" w:ascii="UD デジタル 教科書体 N" w:hAnsi="UD デジタル 教科書体 N" w:eastAsia="UD デジタル 教科書体 N" w:cs="UD デジタル 教科書体 N"/>
          <w:sz w:val="22"/>
          <w:szCs w:val="22"/>
          <w:lang w:val="en-US" w:eastAsia="ja-JP"/>
        </w:rPr>
        <w:t>金のために教会生活をする人、バラムがしたことです。その次「</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コラのようにそむいて滅びました。</w:t>
      </w:r>
      <w:r>
        <w:rPr>
          <w:rFonts w:hint="eastAsia" w:ascii="UD デジタル 教科書体 N" w:hAnsi="UD デジタル 教科書体 N" w:eastAsia="UD デジタル 教科書体 N" w:cs="UD デジタル 教科書体 N"/>
          <w:sz w:val="22"/>
          <w:szCs w:val="22"/>
          <w:lang w:val="en-US" w:eastAsia="ja-JP"/>
        </w:rPr>
        <w:t>」名誉や権威の求めるコラのことです。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12節「</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あなたがたの愛餐</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は</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しみ</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暗礁</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です。</w:t>
      </w:r>
      <w:r>
        <w:rPr>
          <w:rFonts w:hint="eastAsia" w:ascii="UD デジタル 教科書体 N" w:hAnsi="UD デジタル 教科書体 N" w:eastAsia="UD デジタル 教科書体 N" w:cs="UD デジタル 教科書体 N"/>
          <w:sz w:val="22"/>
          <w:szCs w:val="22"/>
          <w:lang w:val="en-US" w:eastAsia="ja-JP"/>
        </w:rPr>
        <w:t>皆さん、暗礁が見えますか、見えないです。水の中に隠れているから、見えません。ですから灯台があります。船が岩なんかにぶつからないように。こちらに行けばだめです。そちらに行くと暗礁があるから。教会の中に潜んでいて、ほかの魂を倒しま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12節「</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自分だけを養っている者であり</w:t>
      </w:r>
      <w:r>
        <w:rPr>
          <w:rFonts w:hint="eastAsia" w:ascii="UD デジタル 教科書体 N" w:hAnsi="UD デジタル 教科書体 N" w:eastAsia="UD デジタル 教科書体 N" w:cs="UD デジタル 教科書体 N"/>
          <w:sz w:val="22"/>
          <w:szCs w:val="22"/>
          <w:lang w:val="en-US" w:eastAsia="ja-JP"/>
        </w:rPr>
        <w:t>」雇われ牧師です。続きです。「風に吹き飛ばされる、水のない雲。」雲が今、空いっぱいになっています。雨をすぐにでも降らせてくれるそうです。でも、雨は降らせず、風が吹くとさっと消えてしまう。例えば、すごい説教をしていたようなのに、中身が何もなく、空洞。皆さん、そういう説教を何というか知っていますか。太鼓をうって大きく出たのに、重要な中身が何もなくパー。それを私たちは太鼓説教と呼びます。雲があって雨を降らせるかと思っていたのに降らせない。その次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12節「</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枯れに枯れて、根こそぎにされた秋の木</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w:t>
      </w:r>
      <w:r>
        <w:rPr>
          <w:rFonts w:hint="eastAsia" w:ascii="UD デジタル 教科書体 N" w:hAnsi="UD デジタル 教科書体 N" w:eastAsia="UD デジタル 教科書体 N" w:cs="UD デジタル 教科書体 N"/>
          <w:sz w:val="22"/>
          <w:szCs w:val="22"/>
          <w:lang w:val="en-US" w:eastAsia="ja-JP"/>
        </w:rPr>
        <w:t>実を結ぶと思ったのに実がない。　　　</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13節「</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自分の恥のあわをわき立たせる海の荒波</w:t>
      </w:r>
      <w:r>
        <w:rPr>
          <w:rFonts w:hint="eastAsia" w:ascii="UD デジタル 教科書体 N" w:hAnsi="UD デジタル 教科書体 N" w:eastAsia="UD デジタル 教科書体 N" w:cs="UD デジタル 教科書体 N"/>
          <w:i w:val="0"/>
          <w:iCs w:val="0"/>
          <w:caps w:val="0"/>
          <w:color w:val="000000"/>
          <w:spacing w:val="0"/>
          <w:sz w:val="22"/>
          <w:szCs w:val="22"/>
          <w:lang w:eastAsia="ja-JP"/>
        </w:rPr>
        <w:t>」最後に「</w:t>
      </w:r>
      <w:r>
        <w:rPr>
          <w:rFonts w:hint="eastAsia" w:ascii="UD デジタル 教科書体 N" w:hAnsi="UD デジタル 教科書体 N" w:eastAsia="UD デジタル 教科書体 N" w:cs="UD デジタル 教科書体 N"/>
          <w:i w:val="0"/>
          <w:iCs w:val="0"/>
          <w:caps w:val="0"/>
          <w:color w:val="000000"/>
          <w:spacing w:val="0"/>
          <w:sz w:val="22"/>
          <w:szCs w:val="22"/>
        </w:rPr>
        <w:t>さまよう星です。まっ暗なやみが、彼らのために</w:t>
      </w:r>
      <w:r>
        <w:rPr>
          <w:rFonts w:hint="eastAsia" w:ascii="UD デジタル 教科書体 N" w:hAnsi="UD デジタル 教科書体 N" w:eastAsia="UD デジタル 教科書体 N" w:cs="UD デジタル 教科書体 N"/>
          <w:sz w:val="22"/>
          <w:szCs w:val="22"/>
          <w:lang w:val="en-US" w:eastAsia="ja-JP"/>
        </w:rPr>
        <w:t>永遠に用意されている。」さまよう星、流れ星、流星が落ちる時、光が瞬間表れます。キラッと光ります。しかし、すぐに光がなくなってしまう。イエスを信じるとすごいことを話したが、いつの間にか居なくなります。信仰がすごいかのように見せたのにいなくなります。こういう種類の人たちはみな偽善者です。このような偽善者はどこに当てはまっていますか</w:t>
      </w:r>
      <w:bookmarkStart w:id="0" w:name="_GoBack"/>
      <w:bookmarkEnd w:id="0"/>
      <w:r>
        <w:rPr>
          <w:rFonts w:hint="eastAsia" w:ascii="UD デジタル 教科書体 N" w:hAnsi="UD デジタル 教科書体 N" w:eastAsia="UD デジタル 教科書体 N" w:cs="UD デジタル 教科書体 N"/>
          <w:sz w:val="22"/>
          <w:szCs w:val="22"/>
          <w:lang w:val="en-US" w:eastAsia="ja-JP"/>
        </w:rPr>
        <w:t>。地図の右側の人です。教会には通っていても行い契約の下で地獄に行く人々。キリストに移り変わらなければ、キリストを頭としなければ、神の恵みがなく、ただ悪魔の子どもとして居たということです。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このようなケースが新約にだけにありますか。旧約も同じです。イスラエルを見る時、神の心は同じです。イザヤ33:14節を見ましょう。「</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罪人たちはシオンで</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lang w:eastAsia="ja-JP"/>
        </w:rPr>
        <w:t>」</w:t>
      </w:r>
      <w:r>
        <w:rPr>
          <w:rFonts w:hint="eastAsia" w:ascii="UD デジタル 教科書体 N" w:hAnsi="UD デジタル 教科書体 N" w:eastAsia="UD デジタル 教科書体 N" w:cs="UD デジタル 教科書体 N"/>
          <w:sz w:val="22"/>
          <w:szCs w:val="22"/>
          <w:lang w:val="en-US" w:eastAsia="ja-JP"/>
        </w:rPr>
        <w:t>シオンとは教会です。でも皆が罪人です。教会に真の救いの民はおらず、罪人だらけになっています。このように教会が腐敗し、力もなく、福音が完全に光を失っている状態です。このような場合、神の真の救いの民は、全く居ないわけではありません。居ますが、多くはありません。</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イザヤ10:19節「その林の木の残りは数えるほどになり、子どもでもそれらを書き留められる」木々がないです。小さい子供でも数えられるほどです。子どもが手で計算できる数はわずか10です。11でも数えるのが難しいです。イスラエルの民は、数百万人いても、これだけしか居ないです。ではどうしたら良いですか。イザヤ60章です。</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この残った幾人を用いて神は、ご自身の教会を再び起こすでしょう。残りの者を通してです。なぜですか。鍛錬を受けた者を通してです。今、東京プレイヤーセンターのような場合は残された者です。今の日本教会の中で祈る教会がどれほどあるでしょうか。</w:t>
      </w: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UD デジタル 教科書体 N" w:hAnsi="UD デジタル 教科書体 N" w:eastAsia="UD デジタル 教科書体 N" w:cs="UD デジタル 教科書体 N"/>
          <w:sz w:val="22"/>
          <w:szCs w:val="22"/>
          <w:lang w:val="en-US" w:eastAsia="ja-JP"/>
        </w:rPr>
      </w:pPr>
      <w:r>
        <w:rPr>
          <w:rFonts w:hint="eastAsia" w:ascii="UD デジタル 教科書体 N" w:hAnsi="UD デジタル 教科書体 N" w:eastAsia="UD デジタル 教科書体 N" w:cs="UD デジタル 教科書体 N"/>
          <w:sz w:val="22"/>
          <w:szCs w:val="22"/>
          <w:lang w:val="en-US" w:eastAsia="ja-JP"/>
        </w:rPr>
        <w:t>　60:1節「</w:t>
      </w:r>
      <w:r>
        <w:rPr>
          <w:rFonts w:hint="eastAsia" w:ascii="UD デジタル 教科書体 N" w:hAnsi="UD デジタル 教科書体 N" w:eastAsia="UD デジタル 教科書体 N" w:cs="UD デジタル 教科書体 N"/>
          <w:i w:val="0"/>
          <w:iCs w:val="0"/>
          <w:caps w:val="0"/>
          <w:color w:val="auto"/>
          <w:spacing w:val="0"/>
          <w:sz w:val="22"/>
          <w:szCs w:val="22"/>
          <w:shd w:val="clear" w:color="auto" w:fill="auto"/>
        </w:rPr>
        <w:t>起きよ。光を放て。あなたの光が来て、主の栄光があなたの上に輝いているからだ。</w:t>
      </w:r>
      <w:r>
        <w:rPr>
          <w:rFonts w:hint="eastAsia" w:ascii="UD デジタル 教科書体 N" w:hAnsi="UD デジタル 教科書体 N" w:eastAsia="UD デジタル 教科書体 N" w:cs="UD デジタル 教科書体 N"/>
          <w:sz w:val="22"/>
          <w:szCs w:val="22"/>
          <w:lang w:val="en-US" w:eastAsia="ja-JP"/>
        </w:rPr>
        <w:t>」残りの者達の上に、聖霊がお注ぎになって、もう一度新しい民を起こされます。新しい民が起こされるとき、60:4節「目をあげて、あたりを見渡せ。彼らはみな集まって、あなたのもとに来る。あなたの息子たちは遠くからくる。娘たちは脇に抱かれながら。」真理があるところに来るのです。</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GulimChe">
    <w:panose1 w:val="020B0609000101010101"/>
    <w:charset w:val="81"/>
    <w:family w:val="auto"/>
    <w:pitch w:val="default"/>
    <w:sig w:usb0="B00002AF" w:usb1="69D77CFB" w:usb2="00000030" w:usb3="00000000" w:csb0="4008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UD デジタル 教科書体 N">
    <w:panose1 w:val="02020400000000000000"/>
    <w:charset w:val="80"/>
    <w:family w:val="auto"/>
    <w:pitch w:val="default"/>
    <w:sig w:usb0="800002A3" w:usb1="2AC7ECFA" w:usb2="00000010" w:usb3="00000000" w:csb0="0002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A1194"/>
    <w:rsid w:val="08AF4960"/>
    <w:rsid w:val="0AFF63A4"/>
    <w:rsid w:val="16FC0E27"/>
    <w:rsid w:val="1D2A1194"/>
    <w:rsid w:val="20220A82"/>
    <w:rsid w:val="207B7DB0"/>
    <w:rsid w:val="20870080"/>
    <w:rsid w:val="267D63B9"/>
    <w:rsid w:val="34442261"/>
    <w:rsid w:val="368B009A"/>
    <w:rsid w:val="3AF03090"/>
    <w:rsid w:val="3D3834EF"/>
    <w:rsid w:val="3E390664"/>
    <w:rsid w:val="49E0075E"/>
    <w:rsid w:val="4F2D634C"/>
    <w:rsid w:val="56B819DD"/>
    <w:rsid w:val="581F573A"/>
    <w:rsid w:val="5FC15DC7"/>
    <w:rsid w:val="6E183272"/>
    <w:rsid w:val="6E816478"/>
    <w:rsid w:val="6E8A68E7"/>
    <w:rsid w:val="6FD673C1"/>
    <w:rsid w:val="7889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2026-01-21T13:57:00Z</dcterms:created>
  <dc:creator>USER</dc:creator>
  <cp:lastModifiedBy>admin</cp:lastModifiedBy>
  <dcterms:modified xsi:type="dcterms:W3CDTF">2026-02-06T12:45:08Z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79E10AB05DBF4B639069B34E338ADDA0</vt:lpwstr>
  </property>
</Properties>
</file>