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24"/>
          <w:lang w:val="en-US" w:eastAsia="ja-JP"/>
        </w:rPr>
      </w:pPr>
      <w:r>
        <w:rPr>
          <w:rFonts w:hint="eastAsia"/>
          <w:sz w:val="24"/>
          <w:lang w:val="en-US" w:eastAsia="ja-JP"/>
        </w:rPr>
        <w:t>Q</w:t>
      </w:r>
      <w:r>
        <w:rPr>
          <w:rFonts w:hint="eastAsia"/>
          <w:b/>
          <w:bCs/>
          <w:sz w:val="18"/>
          <w:szCs w:val="18"/>
          <w:lang w:val="en-US" w:eastAsia="ja-JP"/>
        </w:rPr>
        <w:t>＆</w:t>
      </w:r>
      <w:r>
        <w:rPr>
          <w:rFonts w:hint="eastAsia"/>
          <w:sz w:val="24"/>
          <w:lang w:val="en-US" w:eastAsia="ja-JP"/>
        </w:rPr>
        <w:t>A</w:t>
      </w:r>
      <w:r>
        <w:rPr>
          <w:rFonts w:hint="eastAsia"/>
          <w:b/>
          <w:bCs/>
          <w:sz w:val="20"/>
          <w:szCs w:val="20"/>
          <w:lang w:val="en-US" w:eastAsia="ja-JP"/>
        </w:rPr>
        <w:t>第７章の中から～第五の戒め</w:t>
      </w:r>
    </w:p>
    <w:p>
      <w:pPr>
        <w:rPr>
          <w:sz w:val="24"/>
        </w:rPr>
      </w:pPr>
    </w:p>
    <w:p>
      <w:pPr>
        <w:rPr>
          <w:sz w:val="24"/>
        </w:rPr>
      </w:pPr>
    </w:p>
    <w:p>
      <w:pPr>
        <w:rPr>
          <w:sz w:val="24"/>
        </w:rPr>
      </w:pPr>
    </w:p>
    <w:p>
      <w:pPr>
        <w:rPr>
          <w:sz w:val="24"/>
        </w:rPr>
      </w:pPr>
      <w:r>
        <w:rPr>
          <w:sz w:val="24"/>
        </w:rPr>
        <mc:AlternateContent>
          <mc:Choice Requires="wps">
            <w:drawing>
              <wp:anchor distT="0" distB="0" distL="114300" distR="114300" simplePos="0" relativeHeight="251653120" behindDoc="0" locked="0" layoutInCell="1" allowOverlap="1">
                <wp:simplePos x="0" y="0"/>
                <wp:positionH relativeFrom="margin">
                  <wp:posOffset>27940</wp:posOffset>
                </wp:positionH>
                <wp:positionV relativeFrom="paragraph">
                  <wp:posOffset>143510</wp:posOffset>
                </wp:positionV>
                <wp:extent cx="5318760" cy="1600200"/>
                <wp:effectExtent l="5080" t="4445" r="10160" b="10795"/>
                <wp:wrapNone/>
                <wp:docPr id="3" name="対角する2つの角を丸めた四角形 3"/>
                <wp:cNvGraphicFramePr/>
                <a:graphic xmlns:a="http://schemas.openxmlformats.org/drawingml/2006/main">
                  <a:graphicData uri="http://schemas.microsoft.com/office/word/2010/wordprocessingShape">
                    <wps:wsp>
                      <wps:cNvSpPr/>
                      <wps:spPr>
                        <a:xfrm>
                          <a:off x="0" y="0"/>
                          <a:ext cx="5318760" cy="1600200"/>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pPr>
                              <w:rPr>
                                <w:b/>
                                <w:bCs/>
                                <w:color w:val="93BFE4"/>
                                <w:sz w:val="24"/>
                              </w:rPr>
                            </w:pPr>
                            <w:r>
                              <w:rPr>
                                <w:rFonts w:hint="eastAsia"/>
                                <w:b/>
                                <w:bCs/>
                                <w:color w:val="0070C0"/>
                                <w:sz w:val="24"/>
                              </w:rPr>
                              <w:t>質問</w:t>
                            </w:r>
                            <w:r>
                              <w:rPr>
                                <w:rFonts w:hint="eastAsia"/>
                                <w:b/>
                                <w:bCs/>
                                <w:color w:val="0070C0"/>
                                <w:sz w:val="24"/>
                                <w:lang w:val="en-US" w:eastAsia="ja-JP"/>
                              </w:rPr>
                              <w:t>63</w:t>
                            </w:r>
                            <w:r>
                              <w:rPr>
                                <w:rFonts w:hint="eastAsia"/>
                                <w:b/>
                                <w:bCs/>
                                <w:color w:val="0070C0"/>
                                <w:sz w:val="24"/>
                              </w:rPr>
                              <w:t xml:space="preserve"> </w:t>
                            </w:r>
                            <w:r>
                              <w:rPr>
                                <w:rFonts w:hint="eastAsia" w:ascii="HGS明朝B" w:hAnsi="HGS明朝B" w:eastAsia="HGS明朝B" w:cs="HGS明朝B"/>
                                <w:color w:val="000000" w:themeColor="text1"/>
                                <w:sz w:val="24"/>
                                <w14:textFill>
                                  <w14:solidFill>
                                    <w14:schemeClr w14:val="tx1"/>
                                  </w14:solidFill>
                                </w14:textFill>
                              </w:rPr>
                              <w:t>第</w:t>
                            </w:r>
                            <w:r>
                              <w:rPr>
                                <w:rFonts w:hint="eastAsia" w:ascii="HGS明朝B" w:hAnsi="HGS明朝B" w:eastAsia="HGS明朝B" w:cs="HGS明朝B"/>
                                <w:color w:val="000000" w:themeColor="text1"/>
                                <w:sz w:val="24"/>
                                <w:lang w:eastAsia="ja-JP"/>
                                <w14:textFill>
                                  <w14:solidFill>
                                    <w14:schemeClr w14:val="tx1"/>
                                  </w14:solidFill>
                                </w14:textFill>
                              </w:rPr>
                              <w:t>五</w:t>
                            </w:r>
                            <w:r>
                              <w:rPr>
                                <w:rFonts w:hint="eastAsia" w:ascii="HGS明朝B" w:hAnsi="HGS明朝B" w:eastAsia="HGS明朝B" w:cs="HGS明朝B"/>
                                <w:color w:val="000000" w:themeColor="text1"/>
                                <w:sz w:val="24"/>
                                <w14:textFill>
                                  <w14:solidFill>
                                    <w14:schemeClr w14:val="tx1"/>
                                  </w14:solidFill>
                                </w14:textFill>
                              </w:rPr>
                              <w:t>の戒めは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何ですか。</w:t>
                            </w:r>
                          </w:p>
                          <w:p>
                            <w:pPr>
                              <w:rPr>
                                <w:b/>
                                <w:bCs/>
                                <w:color w:val="93BFE4"/>
                                <w:sz w:val="24"/>
                              </w:rPr>
                            </w:pPr>
                          </w:p>
                          <w:p>
                            <w:pPr>
                              <w:spacing w:line="360" w:lineRule="auto"/>
                              <w:rPr>
                                <w:rFonts w:ascii="ＭＳ 明朝" w:hAnsi="ＭＳ 明朝" w:eastAsia="ＭＳ 明朝" w:cs="ＭＳ 明朝"/>
                                <w:b/>
                                <w:bCs/>
                                <w:sz w:val="24"/>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w:t>
                            </w:r>
                            <w:r>
                              <w:rPr>
                                <w:rFonts w:hint="eastAsia" w:ascii="HGS明朝B" w:hAnsi="HGS明朝B" w:eastAsia="HGS明朝B" w:cs="HGS明朝B"/>
                                <w:color w:val="000000" w:themeColor="text1"/>
                                <w:sz w:val="24"/>
                                <w:lang w:eastAsia="ja-JP"/>
                                <w14:textFill>
                                  <w14:solidFill>
                                    <w14:schemeClr w14:val="tx1"/>
                                  </w14:solidFill>
                                </w14:textFill>
                              </w:rPr>
                              <w:t>五</w:t>
                            </w:r>
                            <w:r>
                              <w:rPr>
                                <w:rFonts w:hint="eastAsia" w:ascii="HGS明朝B" w:hAnsi="HGS明朝B" w:eastAsia="HGS明朝B" w:cs="HGS明朝B"/>
                                <w:color w:val="000000" w:themeColor="text1"/>
                                <w:sz w:val="24"/>
                                <w14:textFill>
                                  <w14:solidFill>
                                    <w14:schemeClr w14:val="tx1"/>
                                  </w14:solidFill>
                                </w14:textFill>
                              </w:rPr>
                              <w:t>の戒めは、</w:t>
                            </w:r>
                            <w:r>
                              <w:rPr>
                                <w:rFonts w:hint="eastAsia" w:ascii="ＭＳ 明朝" w:hAnsi="ＭＳ 明朝" w:eastAsia="ＭＳ 明朝" w:cs="ＭＳ 明朝"/>
                                <w:b/>
                                <w:bCs/>
                                <w:sz w:val="24"/>
                              </w:rPr>
                              <w:t>「</w:t>
                            </w:r>
                            <w:r>
                              <w:rPr>
                                <w:rFonts w:hint="eastAsia" w:ascii="ＭＳ 明朝" w:hAnsi="ＭＳ 明朝" w:eastAsia="ＭＳ 明朝" w:cs="ＭＳ 明朝"/>
                                <w:b/>
                                <w:bCs/>
                                <w:i w:val="0"/>
                                <w:caps w:val="0"/>
                                <w:color w:val="121212"/>
                                <w:spacing w:val="0"/>
                                <w:sz w:val="24"/>
                                <w:szCs w:val="24"/>
                              </w:rPr>
                              <w:t>あなたの父と母を敬え。</w:t>
                            </w:r>
                            <w:r>
                              <w:rPr>
                                <w:rFonts w:hint="eastAsia" w:ascii="ＭＳ 明朝" w:hAnsi="ＭＳ 明朝" w:eastAsia="ＭＳ 明朝" w:cs="ＭＳ 明朝"/>
                                <w:b/>
                                <w:bCs/>
                                <w:i w:val="0"/>
                                <w:caps w:val="0"/>
                                <w:color w:val="121212"/>
                                <w:spacing w:val="0"/>
                                <w:sz w:val="24"/>
                                <w:szCs w:val="24"/>
                                <w:lang w:eastAsia="ja-JP"/>
                              </w:rPr>
                              <w:t>そうすればあなたは、あなたの神、主が与えられる土地に長く生きることができる</w:t>
                            </w:r>
                            <w:r>
                              <w:rPr>
                                <w:rFonts w:hint="eastAsia" w:ascii="ＭＳ 明朝" w:hAnsi="ＭＳ 明朝" w:eastAsia="ＭＳ 明朝" w:cs="ＭＳ 明朝"/>
                                <w:b/>
                                <w:bCs/>
                                <w:sz w:val="24"/>
                              </w:rPr>
                              <w:t>」です。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2pt;margin-top:11.3pt;height:126pt;width:418.8pt;mso-position-horizontal-relative:margin;z-index:251653120;v-text-anchor:middle;mso-width-relative:page;mso-height-relative:page;" fillcolor="#B1CBE9 [3536]" filled="t" stroked="t" coordsize="5318760,1600200" o:gfxdata="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MucZIXYAAAACAEAAA8AAAAAAAAAAQAgAAAAIgAAAGRy&#10;cy9kb3ducmV2LnhtbFBLAQIUABQAAAAIAIdO4kCvyBC5IgMAAI0GAAAOAAAAAAAAAAEAIAAAACcB&#10;AABkcnMvZTJvRG9jLnhtbFBLBQYAAAAABgAGAFkBAAC7BgAAAAA=&#10;" path="m266705,0l5318760,0,5318760,0,5318760,1333494c5318760,1480791,5199352,1600199,5052055,1600199l0,1600200,0,1600200,0,266705c0,119408,119408,0,266705,0xe">
                <v:path textboxrect="0,0,5318760,1600200" o:connectlocs="5318760,800100;2659380,1600200;0,800100;2659380,0" o:connectangles="0,82,164,247"/>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b/>
                          <w:bCs/>
                          <w:color w:val="93BFE4"/>
                          <w:sz w:val="24"/>
                        </w:rPr>
                      </w:pPr>
                      <w:r>
                        <w:rPr>
                          <w:rFonts w:hint="eastAsia"/>
                          <w:b/>
                          <w:bCs/>
                          <w:color w:val="0070C0"/>
                          <w:sz w:val="24"/>
                        </w:rPr>
                        <w:t>質問</w:t>
                      </w:r>
                      <w:r>
                        <w:rPr>
                          <w:rFonts w:hint="eastAsia"/>
                          <w:b/>
                          <w:bCs/>
                          <w:color w:val="0070C0"/>
                          <w:sz w:val="24"/>
                          <w:lang w:val="en-US" w:eastAsia="ja-JP"/>
                        </w:rPr>
                        <w:t>63</w:t>
                      </w:r>
                      <w:r>
                        <w:rPr>
                          <w:rFonts w:hint="eastAsia"/>
                          <w:b/>
                          <w:bCs/>
                          <w:color w:val="0070C0"/>
                          <w:sz w:val="24"/>
                        </w:rPr>
                        <w:t xml:space="preserve"> </w:t>
                      </w:r>
                      <w:r>
                        <w:rPr>
                          <w:rFonts w:hint="eastAsia" w:ascii="HGS明朝B" w:hAnsi="HGS明朝B" w:eastAsia="HGS明朝B" w:cs="HGS明朝B"/>
                          <w:color w:val="000000" w:themeColor="text1"/>
                          <w:sz w:val="24"/>
                          <w14:textFill>
                            <w14:solidFill>
                              <w14:schemeClr w14:val="tx1"/>
                            </w14:solidFill>
                          </w14:textFill>
                        </w:rPr>
                        <w:t>第</w:t>
                      </w:r>
                      <w:r>
                        <w:rPr>
                          <w:rFonts w:hint="eastAsia" w:ascii="HGS明朝B" w:hAnsi="HGS明朝B" w:eastAsia="HGS明朝B" w:cs="HGS明朝B"/>
                          <w:color w:val="000000" w:themeColor="text1"/>
                          <w:sz w:val="24"/>
                          <w:lang w:eastAsia="ja-JP"/>
                          <w14:textFill>
                            <w14:solidFill>
                              <w14:schemeClr w14:val="tx1"/>
                            </w14:solidFill>
                          </w14:textFill>
                        </w:rPr>
                        <w:t>五</w:t>
                      </w:r>
                      <w:r>
                        <w:rPr>
                          <w:rFonts w:hint="eastAsia" w:ascii="HGS明朝B" w:hAnsi="HGS明朝B" w:eastAsia="HGS明朝B" w:cs="HGS明朝B"/>
                          <w:color w:val="000000" w:themeColor="text1"/>
                          <w:sz w:val="24"/>
                          <w14:textFill>
                            <w14:solidFill>
                              <w14:schemeClr w14:val="tx1"/>
                            </w14:solidFill>
                          </w14:textFill>
                        </w:rPr>
                        <w:t>の戒めは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何ですか。</w:t>
                      </w:r>
                    </w:p>
                    <w:p>
                      <w:pPr>
                        <w:rPr>
                          <w:b/>
                          <w:bCs/>
                          <w:color w:val="93BFE4"/>
                          <w:sz w:val="24"/>
                        </w:rPr>
                      </w:pPr>
                    </w:p>
                    <w:p>
                      <w:pPr>
                        <w:spacing w:line="360" w:lineRule="auto"/>
                        <w:rPr>
                          <w:rFonts w:ascii="ＭＳ 明朝" w:hAnsi="ＭＳ 明朝" w:eastAsia="ＭＳ 明朝" w:cs="ＭＳ 明朝"/>
                          <w:b/>
                          <w:bCs/>
                          <w:sz w:val="24"/>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w:t>
                      </w:r>
                      <w:r>
                        <w:rPr>
                          <w:rFonts w:hint="eastAsia" w:ascii="HGS明朝B" w:hAnsi="HGS明朝B" w:eastAsia="HGS明朝B" w:cs="HGS明朝B"/>
                          <w:color w:val="000000" w:themeColor="text1"/>
                          <w:sz w:val="24"/>
                          <w:lang w:eastAsia="ja-JP"/>
                          <w14:textFill>
                            <w14:solidFill>
                              <w14:schemeClr w14:val="tx1"/>
                            </w14:solidFill>
                          </w14:textFill>
                        </w:rPr>
                        <w:t>五</w:t>
                      </w:r>
                      <w:r>
                        <w:rPr>
                          <w:rFonts w:hint="eastAsia" w:ascii="HGS明朝B" w:hAnsi="HGS明朝B" w:eastAsia="HGS明朝B" w:cs="HGS明朝B"/>
                          <w:color w:val="000000" w:themeColor="text1"/>
                          <w:sz w:val="24"/>
                          <w14:textFill>
                            <w14:solidFill>
                              <w14:schemeClr w14:val="tx1"/>
                            </w14:solidFill>
                          </w14:textFill>
                        </w:rPr>
                        <w:t>の戒めは、</w:t>
                      </w:r>
                      <w:r>
                        <w:rPr>
                          <w:rFonts w:hint="eastAsia" w:ascii="ＭＳ 明朝" w:hAnsi="ＭＳ 明朝" w:eastAsia="ＭＳ 明朝" w:cs="ＭＳ 明朝"/>
                          <w:b/>
                          <w:bCs/>
                          <w:sz w:val="24"/>
                        </w:rPr>
                        <w:t>「</w:t>
                      </w:r>
                      <w:r>
                        <w:rPr>
                          <w:rFonts w:hint="eastAsia" w:ascii="ＭＳ 明朝" w:hAnsi="ＭＳ 明朝" w:eastAsia="ＭＳ 明朝" w:cs="ＭＳ 明朝"/>
                          <w:b/>
                          <w:bCs/>
                          <w:i w:val="0"/>
                          <w:caps w:val="0"/>
                          <w:color w:val="121212"/>
                          <w:spacing w:val="0"/>
                          <w:sz w:val="24"/>
                          <w:szCs w:val="24"/>
                        </w:rPr>
                        <w:t>あなたの父と母を敬え。</w:t>
                      </w:r>
                      <w:r>
                        <w:rPr>
                          <w:rFonts w:hint="eastAsia" w:ascii="ＭＳ 明朝" w:hAnsi="ＭＳ 明朝" w:eastAsia="ＭＳ 明朝" w:cs="ＭＳ 明朝"/>
                          <w:b/>
                          <w:bCs/>
                          <w:i w:val="0"/>
                          <w:caps w:val="0"/>
                          <w:color w:val="121212"/>
                          <w:spacing w:val="0"/>
                          <w:sz w:val="24"/>
                          <w:szCs w:val="24"/>
                          <w:lang w:eastAsia="ja-JP"/>
                        </w:rPr>
                        <w:t>そうすればあなたは、あなたの神、主が与えられる土地に長く生きることができる</w:t>
                      </w:r>
                      <w:r>
                        <w:rPr>
                          <w:rFonts w:hint="eastAsia" w:ascii="ＭＳ 明朝" w:hAnsi="ＭＳ 明朝" w:eastAsia="ＭＳ 明朝" w:cs="ＭＳ 明朝"/>
                          <w:b/>
                          <w:bCs/>
                          <w:sz w:val="24"/>
                        </w:rPr>
                        <w:t>」です。</w:t>
                      </w:r>
                    </w:p>
                  </w:txbxContent>
                </v:textbox>
              </v:shape>
            </w:pict>
          </mc:Fallback>
        </mc:AlternateContent>
      </w:r>
    </w:p>
    <w:p>
      <w:pPr>
        <w:rPr>
          <w:sz w:val="24"/>
        </w:rPr>
      </w:pPr>
      <w:r>
        <w:rPr>
          <w:rFonts w:hint="eastAsia"/>
          <w:sz w:val="24"/>
        </w:rPr>
        <w:t xml:space="preserve">                               </w:t>
      </w:r>
    </w:p>
    <w:p>
      <w:pPr>
        <w:rPr>
          <w:sz w:val="24"/>
        </w:rPr>
      </w:pPr>
    </w:p>
    <w:p>
      <w:pPr>
        <w:rPr>
          <w:sz w:val="24"/>
        </w:rPr>
      </w:pPr>
    </w:p>
    <w:p>
      <w:pPr>
        <w:rPr>
          <w:sz w:val="24"/>
        </w:rPr>
      </w:pPr>
    </w:p>
    <w:p>
      <w:pPr>
        <w:rPr>
          <w:b/>
          <w:bCs/>
          <w:color w:val="0070C0"/>
          <w:sz w:val="36"/>
          <w:szCs w:val="36"/>
        </w:rPr>
      </w:pPr>
      <w:r>
        <w:rPr>
          <w:rFonts w:hint="eastAsia"/>
          <w:sz w:val="24"/>
        </w:rPr>
        <w:t>　　　　　　　　　　 　　　</w:t>
      </w:r>
    </w:p>
    <w:p>
      <w:pPr>
        <w:rPr>
          <w:b/>
          <w:bCs/>
          <w:color w:val="0070C0"/>
          <w:sz w:val="32"/>
          <w:szCs w:val="32"/>
        </w:rPr>
      </w:pPr>
    </w:p>
    <w:p>
      <w:pPr>
        <w:rPr>
          <w:sz w:val="24"/>
        </w:rPr>
      </w:pPr>
    </w:p>
    <w:p>
      <w:pPr>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posOffset>35560</wp:posOffset>
                </wp:positionH>
                <wp:positionV relativeFrom="paragraph">
                  <wp:posOffset>74930</wp:posOffset>
                </wp:positionV>
                <wp:extent cx="5318760" cy="1798320"/>
                <wp:effectExtent l="4445" t="4445" r="10795" b="10795"/>
                <wp:wrapNone/>
                <wp:docPr id="1" name="対角する2つの角を丸めた四角形 1"/>
                <wp:cNvGraphicFramePr/>
                <a:graphic xmlns:a="http://schemas.openxmlformats.org/drawingml/2006/main">
                  <a:graphicData uri="http://schemas.microsoft.com/office/word/2010/wordprocessingShape">
                    <wps:wsp>
                      <wps:cNvSpPr/>
                      <wps:spPr>
                        <a:xfrm>
                          <a:off x="0" y="0"/>
                          <a:ext cx="5318760" cy="1798320"/>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pPr>
                              <w:rPr>
                                <w:b/>
                                <w:bCs/>
                                <w:color w:val="93BFE4"/>
                                <w:sz w:val="24"/>
                              </w:rPr>
                            </w:pPr>
                            <w:r>
                              <w:rPr>
                                <w:rFonts w:hint="eastAsia"/>
                                <w:b/>
                                <w:bCs/>
                                <w:color w:val="0070C0"/>
                                <w:sz w:val="24"/>
                              </w:rPr>
                              <w:t>質問</w:t>
                            </w:r>
                            <w:r>
                              <w:rPr>
                                <w:rFonts w:hint="eastAsia"/>
                                <w:b/>
                                <w:bCs/>
                                <w:color w:val="0070C0"/>
                                <w:sz w:val="24"/>
                                <w:lang w:val="en-US" w:eastAsia="ja-JP"/>
                              </w:rPr>
                              <w:t>64</w:t>
                            </w:r>
                            <w:r>
                              <w:rPr>
                                <w:rFonts w:hint="eastAsia"/>
                                <w:b/>
                                <w:bCs/>
                                <w:color w:val="0070C0"/>
                                <w:sz w:val="24"/>
                              </w:rPr>
                              <w:t xml:space="preserve"> </w:t>
                            </w:r>
                            <w:r>
                              <w:rPr>
                                <w:rFonts w:hint="eastAsia" w:ascii="HGS明朝B" w:hAnsi="HGS明朝B" w:eastAsia="HGS明朝B" w:cs="HGS明朝B"/>
                                <w:color w:val="000000" w:themeColor="text1"/>
                                <w:sz w:val="24"/>
                                <w14:textFill>
                                  <w14:solidFill>
                                    <w14:schemeClr w14:val="tx1"/>
                                  </w14:solidFill>
                                </w14:textFill>
                              </w:rPr>
                              <w:t>第</w:t>
                            </w:r>
                            <w:r>
                              <w:rPr>
                                <w:rFonts w:hint="eastAsia" w:ascii="HGS明朝B" w:hAnsi="HGS明朝B" w:eastAsia="HGS明朝B" w:cs="HGS明朝B"/>
                                <w:color w:val="000000" w:themeColor="text1"/>
                                <w:sz w:val="24"/>
                                <w:lang w:eastAsia="ja-JP"/>
                                <w14:textFill>
                                  <w14:solidFill>
                                    <w14:schemeClr w14:val="tx1"/>
                                  </w14:solidFill>
                                </w14:textFill>
                              </w:rPr>
                              <w:t>五</w:t>
                            </w:r>
                            <w:r>
                              <w:rPr>
                                <w:rFonts w:hint="eastAsia" w:ascii="HGS明朝B" w:hAnsi="HGS明朝B" w:eastAsia="HGS明朝B" w:cs="HGS明朝B"/>
                                <w:color w:val="000000" w:themeColor="text1"/>
                                <w:sz w:val="24"/>
                                <w14:textFill>
                                  <w14:solidFill>
                                    <w14:schemeClr w14:val="tx1"/>
                                  </w14:solidFill>
                                </w14:textFill>
                              </w:rPr>
                              <w:t>の戒め</w:t>
                            </w:r>
                            <w:r>
                              <w:rPr>
                                <w:rFonts w:hint="eastAsia" w:ascii="HGS明朝B" w:hAnsi="HGS明朝B" w:eastAsia="HGS明朝B" w:cs="HGS明朝B"/>
                                <w:color w:val="000000" w:themeColor="text1"/>
                                <w:sz w:val="24"/>
                                <w:lang w:eastAsia="ja-JP"/>
                                <w14:textFill>
                                  <w14:solidFill>
                                    <w14:schemeClr w14:val="tx1"/>
                                  </w14:solidFill>
                                </w14:textFill>
                              </w:rPr>
                              <w:t>では、何が求められていますか</w:t>
                            </w:r>
                            <w:r>
                              <w:rPr>
                                <w:rFonts w:hint="eastAsia" w:ascii="HGS明朝B" w:hAnsi="HGS明朝B" w:eastAsia="HGS明朝B" w:cs="HGS明朝B"/>
                                <w:color w:val="000000" w:themeColor="text1"/>
                                <w:sz w:val="24"/>
                                <w14:textFill>
                                  <w14:solidFill>
                                    <w14:schemeClr w14:val="tx1"/>
                                  </w14:solidFill>
                                </w14:textFill>
                              </w:rPr>
                              <w:t>。</w:t>
                            </w:r>
                          </w:p>
                          <w:p>
                            <w:pPr>
                              <w:rPr>
                                <w:b/>
                                <w:bCs/>
                                <w:color w:val="93BFE4"/>
                                <w:sz w:val="24"/>
                              </w:rPr>
                            </w:pPr>
                          </w:p>
                          <w:p>
                            <w:pPr>
                              <w:spacing w:line="360" w:lineRule="auto"/>
                              <w:rPr>
                                <w:rFonts w:ascii="ＭＳ 明朝" w:hAnsi="ＭＳ 明朝" w:eastAsia="ＭＳ 明朝" w:cs="ＭＳ 明朝"/>
                                <w:b/>
                                <w:bCs/>
                                <w:sz w:val="24"/>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w:t>
                            </w:r>
                            <w:r>
                              <w:rPr>
                                <w:rFonts w:hint="eastAsia" w:ascii="HGS明朝B" w:hAnsi="HGS明朝B" w:eastAsia="HGS明朝B" w:cs="HGS明朝B"/>
                                <w:color w:val="000000" w:themeColor="text1"/>
                                <w:sz w:val="24"/>
                                <w:lang w:eastAsia="ja-JP"/>
                                <w14:textFill>
                                  <w14:solidFill>
                                    <w14:schemeClr w14:val="tx1"/>
                                  </w14:solidFill>
                                </w14:textFill>
                              </w:rPr>
                              <w:t>五</w:t>
                            </w:r>
                            <w:r>
                              <w:rPr>
                                <w:rFonts w:hint="eastAsia" w:ascii="HGS明朝B" w:hAnsi="HGS明朝B" w:eastAsia="HGS明朝B" w:cs="HGS明朝B"/>
                                <w:color w:val="000000" w:themeColor="text1"/>
                                <w:sz w:val="24"/>
                                <w14:textFill>
                                  <w14:solidFill>
                                    <w14:schemeClr w14:val="tx1"/>
                                  </w14:solidFill>
                                </w14:textFill>
                              </w:rPr>
                              <w:t>の戒めは、</w:t>
                            </w:r>
                            <w:r>
                              <w:rPr>
                                <w:rFonts w:hint="eastAsia" w:ascii="HGS明朝B" w:hAnsi="HGS明朝B" w:eastAsia="HGS明朝B" w:cs="HGS明朝B"/>
                                <w:color w:val="000000" w:themeColor="text1"/>
                                <w:sz w:val="24"/>
                                <w:lang w:eastAsia="ja-JP"/>
                                <w14:textFill>
                                  <w14:solidFill>
                                    <w14:schemeClr w14:val="tx1"/>
                                  </w14:solidFill>
                                </w14:textFill>
                              </w:rPr>
                              <w:t>目上の人、見下の人、あるいは対等の人として、さまざまな立場と関係において、すべての人に伴う名誉を守り、「その人に対する」義務を果たすことを求めています</w:t>
                            </w:r>
                            <w:r>
                              <w:rPr>
                                <w:rFonts w:hint="eastAsia" w:ascii="ＭＳ 明朝" w:hAnsi="ＭＳ 明朝" w:eastAsia="ＭＳ 明朝" w:cs="ＭＳ 明朝"/>
                                <w:b/>
                                <w:bCs/>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pt;margin-top:5.9pt;height:141.6pt;width:418.8pt;mso-position-horizontal-relative:margin;z-index:251675648;v-text-anchor:middle;mso-width-relative:page;mso-height-relative:page;" fillcolor="#B1CBE9 [3536]" filled="t" stroked="t" coordsize="5318760,1798320" o:gfxdata="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Oh3j3HZAAAACQEAAA8AAAAAAAAAAQAgAAAAIgAAAGRy&#10;cy9kb3ducmV2LnhtbFBLAQIUABQAAAAIAIdO4kDbyt4qIQMAAI0GAAAOAAAAAAAAAAEAIAAAACgB&#10;AABkcnMvZTJvRG9jLnhtbFBLBQYAAAAABgAGAFkBAAC7BgAAAAA=&#10;" path="m299725,0l5318760,0,5318760,0,5318760,1498594c5318760,1664128,5184569,1798319,5019035,1798319l0,1798320,0,1798320,0,299725c0,134191,134191,0,299725,0xe">
                <v:path textboxrect="0,0,5318760,1798320" o:connectlocs="5318760,899160;2659380,1798320;0,899160;2659380,0" o:connectangles="0,82,164,247"/>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b/>
                          <w:bCs/>
                          <w:color w:val="93BFE4"/>
                          <w:sz w:val="24"/>
                        </w:rPr>
                      </w:pPr>
                      <w:r>
                        <w:rPr>
                          <w:rFonts w:hint="eastAsia"/>
                          <w:b/>
                          <w:bCs/>
                          <w:color w:val="0070C0"/>
                          <w:sz w:val="24"/>
                        </w:rPr>
                        <w:t>質問</w:t>
                      </w:r>
                      <w:r>
                        <w:rPr>
                          <w:rFonts w:hint="eastAsia"/>
                          <w:b/>
                          <w:bCs/>
                          <w:color w:val="0070C0"/>
                          <w:sz w:val="24"/>
                          <w:lang w:val="en-US" w:eastAsia="ja-JP"/>
                        </w:rPr>
                        <w:t>64</w:t>
                      </w:r>
                      <w:r>
                        <w:rPr>
                          <w:rFonts w:hint="eastAsia"/>
                          <w:b/>
                          <w:bCs/>
                          <w:color w:val="0070C0"/>
                          <w:sz w:val="24"/>
                        </w:rPr>
                        <w:t xml:space="preserve"> </w:t>
                      </w:r>
                      <w:r>
                        <w:rPr>
                          <w:rFonts w:hint="eastAsia" w:ascii="HGS明朝B" w:hAnsi="HGS明朝B" w:eastAsia="HGS明朝B" w:cs="HGS明朝B"/>
                          <w:color w:val="000000" w:themeColor="text1"/>
                          <w:sz w:val="24"/>
                          <w14:textFill>
                            <w14:solidFill>
                              <w14:schemeClr w14:val="tx1"/>
                            </w14:solidFill>
                          </w14:textFill>
                        </w:rPr>
                        <w:t>第</w:t>
                      </w:r>
                      <w:r>
                        <w:rPr>
                          <w:rFonts w:hint="eastAsia" w:ascii="HGS明朝B" w:hAnsi="HGS明朝B" w:eastAsia="HGS明朝B" w:cs="HGS明朝B"/>
                          <w:color w:val="000000" w:themeColor="text1"/>
                          <w:sz w:val="24"/>
                          <w:lang w:eastAsia="ja-JP"/>
                          <w14:textFill>
                            <w14:solidFill>
                              <w14:schemeClr w14:val="tx1"/>
                            </w14:solidFill>
                          </w14:textFill>
                        </w:rPr>
                        <w:t>五</w:t>
                      </w:r>
                      <w:r>
                        <w:rPr>
                          <w:rFonts w:hint="eastAsia" w:ascii="HGS明朝B" w:hAnsi="HGS明朝B" w:eastAsia="HGS明朝B" w:cs="HGS明朝B"/>
                          <w:color w:val="000000" w:themeColor="text1"/>
                          <w:sz w:val="24"/>
                          <w14:textFill>
                            <w14:solidFill>
                              <w14:schemeClr w14:val="tx1"/>
                            </w14:solidFill>
                          </w14:textFill>
                        </w:rPr>
                        <w:t>の戒め</w:t>
                      </w:r>
                      <w:r>
                        <w:rPr>
                          <w:rFonts w:hint="eastAsia" w:ascii="HGS明朝B" w:hAnsi="HGS明朝B" w:eastAsia="HGS明朝B" w:cs="HGS明朝B"/>
                          <w:color w:val="000000" w:themeColor="text1"/>
                          <w:sz w:val="24"/>
                          <w:lang w:eastAsia="ja-JP"/>
                          <w14:textFill>
                            <w14:solidFill>
                              <w14:schemeClr w14:val="tx1"/>
                            </w14:solidFill>
                          </w14:textFill>
                        </w:rPr>
                        <w:t>では、何が求められていますか</w:t>
                      </w:r>
                      <w:r>
                        <w:rPr>
                          <w:rFonts w:hint="eastAsia" w:ascii="HGS明朝B" w:hAnsi="HGS明朝B" w:eastAsia="HGS明朝B" w:cs="HGS明朝B"/>
                          <w:color w:val="000000" w:themeColor="text1"/>
                          <w:sz w:val="24"/>
                          <w14:textFill>
                            <w14:solidFill>
                              <w14:schemeClr w14:val="tx1"/>
                            </w14:solidFill>
                          </w14:textFill>
                        </w:rPr>
                        <w:t>。</w:t>
                      </w:r>
                    </w:p>
                    <w:p>
                      <w:pPr>
                        <w:rPr>
                          <w:b/>
                          <w:bCs/>
                          <w:color w:val="93BFE4"/>
                          <w:sz w:val="24"/>
                        </w:rPr>
                      </w:pPr>
                    </w:p>
                    <w:p>
                      <w:pPr>
                        <w:spacing w:line="360" w:lineRule="auto"/>
                        <w:rPr>
                          <w:rFonts w:ascii="ＭＳ 明朝" w:hAnsi="ＭＳ 明朝" w:eastAsia="ＭＳ 明朝" w:cs="ＭＳ 明朝"/>
                          <w:b/>
                          <w:bCs/>
                          <w:sz w:val="24"/>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w:t>
                      </w:r>
                      <w:r>
                        <w:rPr>
                          <w:rFonts w:hint="eastAsia" w:ascii="HGS明朝B" w:hAnsi="HGS明朝B" w:eastAsia="HGS明朝B" w:cs="HGS明朝B"/>
                          <w:color w:val="000000" w:themeColor="text1"/>
                          <w:sz w:val="24"/>
                          <w:lang w:eastAsia="ja-JP"/>
                          <w14:textFill>
                            <w14:solidFill>
                              <w14:schemeClr w14:val="tx1"/>
                            </w14:solidFill>
                          </w14:textFill>
                        </w:rPr>
                        <w:t>五</w:t>
                      </w:r>
                      <w:r>
                        <w:rPr>
                          <w:rFonts w:hint="eastAsia" w:ascii="HGS明朝B" w:hAnsi="HGS明朝B" w:eastAsia="HGS明朝B" w:cs="HGS明朝B"/>
                          <w:color w:val="000000" w:themeColor="text1"/>
                          <w:sz w:val="24"/>
                          <w14:textFill>
                            <w14:solidFill>
                              <w14:schemeClr w14:val="tx1"/>
                            </w14:solidFill>
                          </w14:textFill>
                        </w:rPr>
                        <w:t>の戒めは、</w:t>
                      </w:r>
                      <w:r>
                        <w:rPr>
                          <w:rFonts w:hint="eastAsia" w:ascii="HGS明朝B" w:hAnsi="HGS明朝B" w:eastAsia="HGS明朝B" w:cs="HGS明朝B"/>
                          <w:color w:val="000000" w:themeColor="text1"/>
                          <w:sz w:val="24"/>
                          <w:lang w:eastAsia="ja-JP"/>
                          <w14:textFill>
                            <w14:solidFill>
                              <w14:schemeClr w14:val="tx1"/>
                            </w14:solidFill>
                          </w14:textFill>
                        </w:rPr>
                        <w:t>目上の人、見下の人、あるいは対等の人として、さまざまな立場と関係において、すべての人に伴う名誉を守り、「その人に対する」義務を果たすことを求めています</w:t>
                      </w:r>
                      <w:r>
                        <w:rPr>
                          <w:rFonts w:hint="eastAsia" w:ascii="ＭＳ 明朝" w:hAnsi="ＭＳ 明朝" w:eastAsia="ＭＳ 明朝" w:cs="ＭＳ 明朝"/>
                          <w:b/>
                          <w:bCs/>
                          <w:sz w:val="24"/>
                        </w:rPr>
                        <w:t>。</w:t>
                      </w:r>
                    </w:p>
                  </w:txbxContent>
                </v:textbox>
              </v:shape>
            </w:pict>
          </mc:Fallback>
        </mc:AlternateConten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w:t>
      </w:r>
    </w:p>
    <w:p>
      <w:pPr>
        <w:rPr>
          <w:rFonts w:ascii="HGS明朝B" w:hAnsi="HGS明朝B" w:eastAsia="HGS明朝B" w:cs="HGS明朝B"/>
          <w:b/>
          <w:bCs/>
          <w:color w:val="0070C0"/>
          <w:sz w:val="24"/>
        </w:rPr>
      </w:pPr>
      <w:r>
        <w:rPr>
          <w:rFonts w:hint="eastAsia" w:ascii="HGS明朝B" w:hAnsi="HGS明朝B" w:eastAsia="HGS明朝B" w:cs="HGS明朝B"/>
          <w:b/>
          <w:bCs/>
          <w:color w:val="0070C0"/>
          <w:sz w:val="24"/>
        </w:rPr>
        <w:t>１．</w:t>
      </w:r>
      <w:r>
        <w:rPr>
          <w:rFonts w:hint="eastAsia" w:ascii="HGS明朝B" w:hAnsi="HGS明朝B" w:eastAsia="HGS明朝B" w:cs="HGS明朝B"/>
          <w:b/>
          <w:bCs/>
          <w:color w:val="0070C0"/>
          <w:sz w:val="24"/>
          <w:lang w:eastAsia="ja-JP"/>
        </w:rPr>
        <w:t>「あなたの父母を敬え」との第五の戒めで「父母」はだれを意味しますか</w:t>
      </w:r>
      <w:r>
        <w:rPr>
          <w:rFonts w:hint="eastAsia" w:ascii="HGS明朝B" w:hAnsi="HGS明朝B" w:eastAsia="HGS明朝B" w:cs="HGS明朝B"/>
          <w:b/>
          <w:bCs/>
          <w:color w:val="0070C0"/>
          <w:sz w:val="24"/>
        </w:rPr>
        <w:t>。</w:t>
      </w:r>
    </w:p>
    <w:p>
      <w:pPr>
        <w:rPr>
          <w:sz w:val="24"/>
        </w:rPr>
      </w:pPr>
    </w:p>
    <w:p>
      <w:pPr>
        <w:spacing w:line="360" w:lineRule="auto"/>
        <w:ind w:firstLine="486"/>
        <w:rPr>
          <w:sz w:val="24"/>
        </w:rPr>
      </w:pPr>
      <w:r>
        <w:rPr>
          <w:rFonts w:hint="eastAsia"/>
          <w:sz w:val="24"/>
        </w:rPr>
        <w:t>　</w:t>
      </w:r>
      <w:r>
        <w:rPr>
          <w:rFonts w:hint="eastAsia"/>
          <w:sz w:val="24"/>
          <w:lang w:eastAsia="ja-JP"/>
        </w:rPr>
        <w:t>第五の戒めでの</w:t>
      </w:r>
      <w:r>
        <w:rPr>
          <w:rFonts w:hint="eastAsia" w:ascii="ＭＳ 明朝" w:hAnsi="ＭＳ 明朝" w:eastAsia="ＭＳ 明朝" w:cs="ＭＳ 明朝"/>
          <w:color w:val="000000" w:themeColor="text1"/>
          <w:sz w:val="24"/>
          <w14:textFill>
            <w14:solidFill>
              <w14:schemeClr w14:val="tx1"/>
            </w14:solidFill>
          </w14:textFill>
        </w:rPr>
        <w:t>「</w:t>
      </w:r>
      <w:r>
        <w:rPr>
          <w:rFonts w:hint="eastAsia" w:ascii="ＭＳ 明朝" w:hAnsi="ＭＳ 明朝" w:eastAsia="ＭＳ 明朝" w:cs="ＭＳ 明朝"/>
          <w:color w:val="000000" w:themeColor="text1"/>
          <w:sz w:val="24"/>
          <w:lang w:eastAsia="ja-JP"/>
          <w14:textFill>
            <w14:solidFill>
              <w14:schemeClr w14:val="tx1"/>
            </w14:solidFill>
          </w14:textFill>
        </w:rPr>
        <w:t>父母」とは、私たちの母と父は勿論で、歳にあって私たちより年長者を含めていて、神が立てた器官でである家庭、教会、市民政府で権威の立場にある人々を意味します。家庭での父母たちは子供を教え、彼らが神の義務を果たすように指導する立場にいることで神が権威を与えました。神は教会を秩序あるようにさせ、権威ある者たちを立てて真理を保たせ聖を維持するようにされました。市民政府のやはり、神の公儀を施行するために神からの権威をいただきました。第五の戒めは神が権威を与えている者たちに従順と尊敬をしなさいということです。</w:t>
      </w:r>
      <w:bookmarkStart w:id="0" w:name="_GoBack"/>
      <w:bookmarkEnd w:id="0"/>
    </w:p>
    <w:p>
      <w:pPr>
        <w:spacing w:line="360" w:lineRule="auto"/>
        <w:ind w:firstLine="486"/>
        <w:rPr>
          <w:sz w:val="24"/>
        </w:rPr>
      </w:pPr>
    </w:p>
    <w:p>
      <w:pPr>
        <w:numPr>
          <w:ilvl w:val="0"/>
          <w:numId w:val="1"/>
        </w:num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第四の戒めは</w:t>
      </w:r>
      <w:r>
        <w:rPr>
          <w:rFonts w:hint="eastAsia" w:ascii="HGS明朝B" w:hAnsi="HGS明朝B" w:eastAsia="HGS明朝B" w:cs="HGS明朝B"/>
          <w:b/>
          <w:bCs/>
          <w:color w:val="0070C0"/>
          <w:sz w:val="24"/>
          <w:lang w:val="en-US" w:eastAsia="ja-JP"/>
        </w:rPr>
        <w:t xml:space="preserve"> </w:t>
      </w:r>
      <w:r>
        <w:rPr>
          <w:rFonts w:hint="eastAsia" w:ascii="HGS明朝B" w:hAnsi="HGS明朝B" w:eastAsia="HGS明朝B" w:cs="HGS明朝B"/>
          <w:b/>
          <w:bCs/>
          <w:color w:val="0070C0"/>
          <w:sz w:val="24"/>
        </w:rPr>
        <w:t>儀式法にも含まれていますが、過越祭のような祝祭と</w:t>
      </w:r>
    </w:p>
    <w:p>
      <w:pPr>
        <w:numPr>
          <w:ilvl w:val="0"/>
          <w:numId w:val="0"/>
        </w:numPr>
        <w:spacing w:line="360" w:lineRule="auto"/>
        <w:ind w:left="240" w:leftChars="0"/>
        <w:rPr>
          <w:rFonts w:ascii="HGS明朝B" w:hAnsi="HGS明朝B" w:eastAsia="HGS明朝B" w:cs="HGS明朝B"/>
          <w:b/>
          <w:bCs/>
          <w:color w:val="0070C0"/>
          <w:sz w:val="24"/>
        </w:rPr>
      </w:pPr>
      <w:r>
        <w:rPr>
          <w:rFonts w:hint="eastAsia" w:ascii="HGS明朝B" w:hAnsi="HGS明朝B" w:eastAsia="HGS明朝B" w:cs="HGS明朝B"/>
          <w:b/>
          <w:bCs/>
          <w:color w:val="0070C0"/>
          <w:sz w:val="24"/>
          <w:lang w:eastAsia="ja-JP"/>
        </w:rPr>
        <w:t>　　</w:t>
      </w:r>
      <w:r>
        <w:rPr>
          <w:rFonts w:hint="eastAsia" w:ascii="HGS明朝B" w:hAnsi="HGS明朝B" w:eastAsia="HGS明朝B" w:cs="HGS明朝B"/>
          <w:b/>
          <w:bCs/>
          <w:color w:val="0070C0"/>
          <w:sz w:val="24"/>
        </w:rPr>
        <w:t>同じ儀式法ではありませんか。</w:t>
      </w:r>
    </w:p>
    <w:p>
      <w:pPr>
        <w:rPr>
          <w:sz w:val="24"/>
        </w:rPr>
      </w:pPr>
    </w:p>
    <w:p>
      <w:pPr>
        <w:spacing w:line="360" w:lineRule="auto"/>
        <w:rPr>
          <w:sz w:val="24"/>
        </w:rPr>
      </w:pPr>
      <w:r>
        <w:rPr>
          <w:rFonts w:hint="eastAsia"/>
          <w:sz w:val="24"/>
        </w:rPr>
        <w:t>　第四の戒めは、旧約の儀式法と関連されています。最も旧約には、過越際、七週の祭りような祝祭があります。しかし、第四の戒めは、神が創造なさった後、ご自身守られたこと</w:t>
      </w:r>
      <w:r>
        <w:rPr>
          <w:rFonts w:hint="eastAsia"/>
          <w:sz w:val="24"/>
          <w:lang w:eastAsia="ja-JP"/>
        </w:rPr>
        <w:t>であり</w:t>
      </w:r>
      <w:r>
        <w:rPr>
          <w:rFonts w:hint="eastAsia"/>
          <w:sz w:val="24"/>
        </w:rPr>
        <w:t>、儀式法が与えられる以前からあった道徳法です。勿論、第四の戒めが儀式法と関連されていると言っても、道徳法</w:t>
      </w:r>
      <w:r>
        <w:rPr>
          <w:rFonts w:hint="eastAsia"/>
          <w:sz w:val="24"/>
          <w:lang w:eastAsia="ja-JP"/>
        </w:rPr>
        <w:t>という</w:t>
      </w:r>
      <w:r>
        <w:rPr>
          <w:rFonts w:hint="eastAsia"/>
          <w:sz w:val="24"/>
        </w:rPr>
        <w:t>性格のゆえに永続性を持っているのです。なぜなら、キリストが安息日を主日と変更なさったからです。もし、安息日が儀式法なら、キリストの十字架の死以降に廃止された</w:t>
      </w:r>
      <w:r>
        <w:rPr>
          <w:rFonts w:hint="eastAsia"/>
          <w:sz w:val="24"/>
          <w:lang w:eastAsia="ja-JP"/>
        </w:rPr>
        <w:t>こと</w:t>
      </w:r>
      <w:r>
        <w:rPr>
          <w:rFonts w:hint="eastAsia"/>
          <w:sz w:val="24"/>
        </w:rPr>
        <w:t>でしょう。従って、新約において、主日</w:t>
      </w:r>
      <w:r>
        <w:rPr>
          <w:rFonts w:hint="eastAsia"/>
          <w:sz w:val="24"/>
          <w:lang w:eastAsia="ja-JP"/>
        </w:rPr>
        <w:t>は</w:t>
      </w:r>
      <w:r>
        <w:rPr>
          <w:rFonts w:hint="eastAsia"/>
          <w:sz w:val="24"/>
        </w:rPr>
        <w:t>無視して、祝祭の</w:t>
      </w:r>
      <w:r>
        <w:rPr>
          <w:rFonts w:hint="eastAsia"/>
          <w:sz w:val="24"/>
          <w:lang w:eastAsia="ja-JP"/>
        </w:rPr>
        <w:t>ような</w:t>
      </w:r>
      <w:r>
        <w:rPr>
          <w:rFonts w:hint="eastAsia"/>
          <w:sz w:val="24"/>
        </w:rPr>
        <w:t>日</w:t>
      </w:r>
      <w:r>
        <w:rPr>
          <w:rFonts w:hint="eastAsia"/>
          <w:sz w:val="24"/>
          <w:lang w:eastAsia="ja-JP"/>
        </w:rPr>
        <w:t>を</w:t>
      </w:r>
      <w:r>
        <w:rPr>
          <w:rFonts w:hint="eastAsia"/>
          <w:sz w:val="24"/>
        </w:rPr>
        <w:t>守るなら、キリストの贖いの恵みを無視することです（ガラテヤ4:10；コロサイ2:16—17）。キリストが十字架で死なれたこと</w:t>
      </w:r>
      <w:r>
        <w:rPr>
          <w:rFonts w:hint="eastAsia"/>
          <w:sz w:val="24"/>
          <w:lang w:eastAsia="ja-JP"/>
        </w:rPr>
        <w:t>により</w:t>
      </w:r>
      <w:r>
        <w:rPr>
          <w:rFonts w:hint="eastAsia"/>
          <w:sz w:val="24"/>
        </w:rPr>
        <w:t>、旧約の儀式などは、それ</w:t>
      </w:r>
      <w:r>
        <w:rPr>
          <w:rFonts w:hint="eastAsia"/>
          <w:sz w:val="24"/>
          <w:lang w:eastAsia="ja-JP"/>
        </w:rPr>
        <w:t>以降において</w:t>
      </w:r>
      <w:r>
        <w:rPr>
          <w:rFonts w:hint="eastAsia"/>
          <w:sz w:val="24"/>
        </w:rPr>
        <w:t>有効にな</w:t>
      </w:r>
      <w:r>
        <w:rPr>
          <w:rFonts w:hint="eastAsia"/>
          <w:sz w:val="24"/>
          <w:lang w:eastAsia="ja-JP"/>
        </w:rPr>
        <w:t>ら</w:t>
      </w:r>
      <w:r>
        <w:rPr>
          <w:rFonts w:hint="eastAsia"/>
          <w:sz w:val="24"/>
        </w:rPr>
        <w:t>な</w:t>
      </w:r>
      <w:r>
        <w:rPr>
          <w:rFonts w:hint="eastAsia"/>
          <w:sz w:val="24"/>
          <w:lang w:eastAsia="ja-JP"/>
        </w:rPr>
        <w:t>くなった</w:t>
      </w:r>
      <w:r>
        <w:rPr>
          <w:rFonts w:hint="eastAsia"/>
          <w:sz w:val="24"/>
        </w:rPr>
        <w:t>からです。</w:t>
      </w: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posOffset>22860</wp:posOffset>
                </wp:positionH>
                <wp:positionV relativeFrom="paragraph">
                  <wp:posOffset>266065</wp:posOffset>
                </wp:positionV>
                <wp:extent cx="5318760" cy="1466850"/>
                <wp:effectExtent l="5080" t="4445" r="10160" b="6985"/>
                <wp:wrapNone/>
                <wp:docPr id="1190264259" name="対角する2つの角を丸めた四角形 4"/>
                <wp:cNvGraphicFramePr/>
                <a:graphic xmlns:a="http://schemas.openxmlformats.org/drawingml/2006/main">
                  <a:graphicData uri="http://schemas.microsoft.com/office/word/2010/wordprocessingShape">
                    <wps:wsp>
                      <wps:cNvSpPr/>
                      <wps:spPr>
                        <a:xfrm>
                          <a:off x="0" y="0"/>
                          <a:ext cx="5318760" cy="1466850"/>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pPr>
                              <w:rPr>
                                <w:b/>
                                <w:bCs/>
                                <w:color w:val="93BFE4"/>
                                <w:sz w:val="24"/>
                              </w:rPr>
                            </w:pPr>
                            <w:r>
                              <w:rPr>
                                <w:rFonts w:hint="eastAsia"/>
                                <w:b/>
                                <w:bCs/>
                                <w:color w:val="0070C0"/>
                                <w:sz w:val="24"/>
                              </w:rPr>
                              <w:t xml:space="preserve">質問58 </w:t>
                            </w:r>
                            <w:r>
                              <w:rPr>
                                <w:rFonts w:hint="eastAsia" w:ascii="HGS明朝B" w:hAnsi="HGS明朝B" w:eastAsia="HGS明朝B" w:cs="HGS明朝B"/>
                                <w:color w:val="000000" w:themeColor="text1"/>
                                <w:sz w:val="24"/>
                                <w14:textFill>
                                  <w14:solidFill>
                                    <w14:schemeClr w14:val="tx1"/>
                                  </w14:solidFill>
                                </w14:textFill>
                              </w:rPr>
                              <w:t>第四の戒めでは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何が求められていますか。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第四の戒めは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神がご自分のみことばにおいて定めておられる一定の時</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すなわち</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七日のうち丸一日を</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ご自身に対する聖なる安息日</w:t>
                            </w:r>
                            <w:r>
                              <w:rPr>
                                <w:rFonts w:hint="eastAsia" w:ascii="HGS明朝B" w:hAnsi="HGS明朝B" w:eastAsia="HGS明朝B" w:cs="HGS明朝B"/>
                                <w:color w:val="000000" w:themeColor="text1"/>
                                <w:sz w:val="24"/>
                                <w:lang w:eastAsia="ja-JP"/>
                                <w14:textFill>
                                  <w14:solidFill>
                                    <w14:schemeClr w14:val="tx1"/>
                                  </w14:solidFill>
                                </w14:textFill>
                              </w:rPr>
                              <w:t>と</w:t>
                            </w:r>
                            <w:r>
                              <w:rPr>
                                <w:rFonts w:hint="eastAsia" w:ascii="HGS明朝B" w:hAnsi="HGS明朝B" w:eastAsia="HGS明朝B" w:cs="HGS明朝B"/>
                                <w:color w:val="000000" w:themeColor="text1"/>
                                <w:sz w:val="24"/>
                                <w14:textFill>
                                  <w14:solidFill>
                                    <w14:schemeClr w14:val="tx1"/>
                                  </w14:solidFill>
                                </w14:textFill>
                              </w:rPr>
                              <w:t>なるように</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神に対して聖く守ることを求めています</w:t>
                            </w:r>
                            <w:r>
                              <w:rPr>
                                <w:rFonts w:hint="eastAsia" w:ascii="HGP明朝B" w:hAnsi="HGP明朝B" w:eastAsia="HGP明朝B" w:cs="HGP明朝B"/>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対角する2つの角を丸めた四角形 4" o:spid="_x0000_s1026" style="position:absolute;left:0pt;margin-left:1.8pt;margin-top:20.95pt;height:115.5pt;width:418.8pt;mso-position-horizontal-relative:margin;z-index:251664384;v-text-anchor:middle;mso-width-relative:page;mso-height-relative:page;" fillcolor="#B1CBE9 [3536]" filled="t" stroked="t" coordsize="5318760,1466850" o:gfxdata="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FP5KO9gAAAAIAQAADwAAAAAAAAABACAA&#10;AAAiAAAAZHJzL2Rvd25yZXYueG1sUEsBAhQAFAAAAAgAh07iQM8iWvQqAwAAlgYAAA4AAAAAAAAA&#10;AQAgAAAAJwEAAGRycy9lMm9Eb2MueG1sUEsFBgAAAAAGAAYAWQEAAMMGAAAAAA==&#10;" path="m244479,0l5318760,0,5318760,0,5318760,1222370c5318760,1357392,5209303,1466849,5074281,1466849l0,1466850,0,1466850,0,244479c0,109457,109457,0,244479,0xe">
                <v:path textboxrect="0,0,5318760,1466850" o:connectlocs="5318760,733425;2659380,1466850;0,733425;2659380,0" o:connectangles="0,82,164,247"/>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b/>
                          <w:bCs/>
                          <w:color w:val="93BFE4"/>
                          <w:sz w:val="24"/>
                        </w:rPr>
                      </w:pPr>
                      <w:r>
                        <w:rPr>
                          <w:rFonts w:hint="eastAsia"/>
                          <w:b/>
                          <w:bCs/>
                          <w:color w:val="0070C0"/>
                          <w:sz w:val="24"/>
                        </w:rPr>
                        <w:t xml:space="preserve">質問58 </w:t>
                      </w:r>
                      <w:r>
                        <w:rPr>
                          <w:rFonts w:hint="eastAsia" w:ascii="HGS明朝B" w:hAnsi="HGS明朝B" w:eastAsia="HGS明朝B" w:cs="HGS明朝B"/>
                          <w:color w:val="000000" w:themeColor="text1"/>
                          <w:sz w:val="24"/>
                          <w14:textFill>
                            <w14:solidFill>
                              <w14:schemeClr w14:val="tx1"/>
                            </w14:solidFill>
                          </w14:textFill>
                        </w:rPr>
                        <w:t>第四の戒めでは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何が求められていますか。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第四の戒めは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神がご自分のみことばにおいて定めておられる一定の時</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すなわち</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七日のうち丸一日を</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ご自身に対する聖なる安息日</w:t>
                      </w:r>
                      <w:r>
                        <w:rPr>
                          <w:rFonts w:hint="eastAsia" w:ascii="HGS明朝B" w:hAnsi="HGS明朝B" w:eastAsia="HGS明朝B" w:cs="HGS明朝B"/>
                          <w:color w:val="000000" w:themeColor="text1"/>
                          <w:sz w:val="24"/>
                          <w:lang w:eastAsia="ja-JP"/>
                          <w14:textFill>
                            <w14:solidFill>
                              <w14:schemeClr w14:val="tx1"/>
                            </w14:solidFill>
                          </w14:textFill>
                        </w:rPr>
                        <w:t>と</w:t>
                      </w:r>
                      <w:r>
                        <w:rPr>
                          <w:rFonts w:hint="eastAsia" w:ascii="HGS明朝B" w:hAnsi="HGS明朝B" w:eastAsia="HGS明朝B" w:cs="HGS明朝B"/>
                          <w:color w:val="000000" w:themeColor="text1"/>
                          <w:sz w:val="24"/>
                          <w14:textFill>
                            <w14:solidFill>
                              <w14:schemeClr w14:val="tx1"/>
                            </w14:solidFill>
                          </w14:textFill>
                        </w:rPr>
                        <w:t>なるように</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神に対して聖く守ることを求めています</w:t>
                      </w:r>
                      <w:r>
                        <w:rPr>
                          <w:rFonts w:hint="eastAsia" w:ascii="HGP明朝B" w:hAnsi="HGP明朝B" w:eastAsia="HGP明朝B" w:cs="HGP明朝B"/>
                          <w:sz w:val="24"/>
                        </w:rPr>
                        <w:t>。</w:t>
                      </w:r>
                    </w:p>
                  </w:txbxContent>
                </v:textbox>
              </v:shape>
            </w:pict>
          </mc:Fallback>
        </mc:AlternateConten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numPr>
          <w:ilvl w:val="0"/>
          <w:numId w:val="2"/>
        </w:num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神が 礼拝の日を定められた理由は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何ですか。</w:t>
      </w:r>
    </w:p>
    <w:p>
      <w:pPr>
        <w:spacing w:line="360" w:lineRule="auto"/>
        <w:ind w:left="240"/>
        <w:rPr>
          <w:rFonts w:ascii="HGS明朝B" w:hAnsi="HGS明朝B" w:eastAsia="HGS明朝B" w:cs="HGS明朝B"/>
          <w:b/>
          <w:bCs/>
          <w:color w:val="0070C0"/>
          <w:sz w:val="24"/>
        </w:rPr>
      </w:pPr>
    </w:p>
    <w:p>
      <w:pPr>
        <w:spacing w:line="360" w:lineRule="auto"/>
        <w:rPr>
          <w:sz w:val="24"/>
        </w:rPr>
      </w:pPr>
      <w:r>
        <w:rPr>
          <w:rFonts w:hint="eastAsia"/>
          <w:sz w:val="24"/>
        </w:rPr>
        <w:t>　神は、ご自身に捧げられる礼拝のため、特定な日を定め</w:t>
      </w:r>
      <w:r>
        <w:rPr>
          <w:rFonts w:hint="eastAsia"/>
          <w:sz w:val="24"/>
          <w:lang w:eastAsia="ja-JP"/>
        </w:rPr>
        <w:t>られ</w:t>
      </w:r>
      <w:r>
        <w:rPr>
          <w:rFonts w:hint="eastAsia"/>
          <w:sz w:val="24"/>
        </w:rPr>
        <w:t>ました。神は、礼拝の日を人間たちの思いに任せませんでした。神が直接、礼拝の日を定められたのは、神の主権を現すことであり、私たちが礼拝を捧げる時、神に屈服しなければならないことを意味します。神は、私たちが持っている時間と日などに対して主権を持っておられることを現します。</w:t>
      </w:r>
      <w:r>
        <w:rPr>
          <w:rFonts w:hint="eastAsia"/>
          <w:sz w:val="24"/>
          <w:lang w:eastAsia="ja-JP"/>
        </w:rPr>
        <w:t>そのため</w:t>
      </w:r>
      <w:r>
        <w:rPr>
          <w:rFonts w:hint="eastAsia"/>
          <w:sz w:val="24"/>
        </w:rPr>
        <w:t>、人々の便利を優先して礼拝の日を決められないのです。最も</w:t>
      </w:r>
      <w:r>
        <w:rPr>
          <w:rFonts w:hint="eastAsia"/>
          <w:sz w:val="24"/>
          <w:lang w:eastAsia="ja-JP"/>
        </w:rPr>
        <w:t>、</w:t>
      </w:r>
      <w:r>
        <w:rPr>
          <w:rFonts w:hint="eastAsia"/>
          <w:sz w:val="24"/>
        </w:rPr>
        <w:t>すべての人は、神に礼拝しなければならないだけではなく、神が定められた日に礼拝すべき</w:t>
      </w:r>
      <w:r>
        <w:rPr>
          <w:rFonts w:hint="eastAsia"/>
          <w:sz w:val="24"/>
          <w:lang w:eastAsia="ja-JP"/>
        </w:rPr>
        <w:t>なの</w:t>
      </w:r>
      <w:r>
        <w:rPr>
          <w:rFonts w:hint="eastAsia"/>
          <w:sz w:val="24"/>
        </w:rPr>
        <w:t>です。なぜなら、第四の戒めは創造の時の戒め</w:t>
      </w:r>
      <w:r>
        <w:rPr>
          <w:rFonts w:hint="eastAsia"/>
          <w:sz w:val="24"/>
          <w:lang w:eastAsia="ja-JP"/>
        </w:rPr>
        <w:t>であるので</w:t>
      </w:r>
      <w:r>
        <w:rPr>
          <w:rFonts w:hint="eastAsia"/>
          <w:sz w:val="24"/>
        </w:rPr>
        <w:t>、すべての人類に適用されるからです。しかし、アダムの堕落以降、人々は神を求め</w:t>
      </w:r>
      <w:r>
        <w:rPr>
          <w:rFonts w:hint="eastAsia"/>
          <w:sz w:val="24"/>
          <w:lang w:eastAsia="ja-JP"/>
        </w:rPr>
        <w:t>て</w:t>
      </w:r>
      <w:r>
        <w:rPr>
          <w:rFonts w:hint="eastAsia"/>
          <w:sz w:val="24"/>
        </w:rPr>
        <w:t>礼拝</w:t>
      </w:r>
      <w:r>
        <w:rPr>
          <w:rFonts w:hint="eastAsia"/>
          <w:sz w:val="24"/>
          <w:lang w:eastAsia="ja-JP"/>
        </w:rPr>
        <w:t>すること</w:t>
      </w:r>
      <w:r>
        <w:rPr>
          <w:rFonts w:hint="eastAsia"/>
          <w:sz w:val="24"/>
        </w:rPr>
        <w:t>もせず、神に礼拝する日を自分たちのために使用しますが、それは、戒めを破ること</w:t>
      </w:r>
      <w:r>
        <w:rPr>
          <w:rFonts w:hint="eastAsia"/>
          <w:sz w:val="24"/>
          <w:lang w:eastAsia="ja-JP"/>
        </w:rPr>
        <w:t>なの</w:t>
      </w:r>
      <w:r>
        <w:rPr>
          <w:rFonts w:hint="eastAsia"/>
          <w:sz w:val="24"/>
        </w:rPr>
        <w:t>です。</w:t>
      </w:r>
    </w:p>
    <w:p>
      <w:pPr>
        <w:spacing w:line="360" w:lineRule="auto"/>
        <w:rPr>
          <w:sz w:val="24"/>
        </w:rPr>
      </w:pPr>
    </w:p>
    <w:p>
      <w:pPr>
        <w:spacing w:line="360" w:lineRule="auto"/>
        <w:ind w:left="240"/>
        <w:rPr>
          <w:rFonts w:ascii="HGS明朝B" w:hAnsi="HGS明朝B" w:eastAsia="HGS明朝B" w:cs="HGS明朝B"/>
          <w:b/>
          <w:bCs/>
          <w:color w:val="0070C0"/>
          <w:sz w:val="24"/>
        </w:rPr>
      </w:pPr>
      <w:r>
        <w:rPr>
          <w:rFonts w:hint="eastAsia" w:ascii="HGS明朝B" w:hAnsi="HGS明朝B" w:eastAsia="HGS明朝B" w:cs="HGS明朝B"/>
          <w:b/>
          <w:bCs/>
          <w:color w:val="0070C0"/>
          <w:sz w:val="24"/>
        </w:rPr>
        <w:t>２．神が 安息日を聖別せよと</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仰せられた理由は 何ですか。</w:t>
      </w:r>
    </w:p>
    <w:p>
      <w:pPr>
        <w:spacing w:line="360" w:lineRule="auto"/>
        <w:rPr>
          <w:sz w:val="24"/>
        </w:rPr>
      </w:pPr>
    </w:p>
    <w:p>
      <w:pPr>
        <w:spacing w:line="360" w:lineRule="auto"/>
        <w:rPr>
          <w:sz w:val="24"/>
        </w:rPr>
      </w:pPr>
      <w:r>
        <w:rPr>
          <w:rFonts w:hint="eastAsia"/>
          <w:sz w:val="24"/>
        </w:rPr>
        <w:t>　神は</w:t>
      </w:r>
      <w:r>
        <w:rPr>
          <w:rFonts w:hint="eastAsia"/>
          <w:sz w:val="24"/>
          <w:lang w:eastAsia="ja-JP"/>
        </w:rPr>
        <w:t>、</w:t>
      </w:r>
      <w:r>
        <w:rPr>
          <w:rFonts w:hint="eastAsia"/>
          <w:sz w:val="24"/>
        </w:rPr>
        <w:t>その日を、ご自身に捧げる礼拝</w:t>
      </w:r>
      <w:r>
        <w:rPr>
          <w:rFonts w:hint="eastAsia"/>
          <w:sz w:val="24"/>
          <w:lang w:eastAsia="ja-JP"/>
        </w:rPr>
        <w:t>の日</w:t>
      </w:r>
      <w:r>
        <w:rPr>
          <w:rFonts w:hint="eastAsia"/>
          <w:sz w:val="24"/>
        </w:rPr>
        <w:t>として区別されたからです。勿論、ほかの日にも、神に礼拝することはできます。しかし、安息日</w:t>
      </w:r>
      <w:r>
        <w:rPr>
          <w:rFonts w:hint="eastAsia"/>
          <w:sz w:val="24"/>
          <w:lang w:eastAsia="ja-JP"/>
        </w:rPr>
        <w:t>について</w:t>
      </w:r>
      <w:r>
        <w:rPr>
          <w:rFonts w:hint="eastAsia"/>
          <w:sz w:val="24"/>
        </w:rPr>
        <w:t>は</w:t>
      </w:r>
      <w:r>
        <w:rPr>
          <w:rFonts w:hint="eastAsia"/>
          <w:sz w:val="24"/>
          <w:lang w:eastAsia="ja-JP"/>
        </w:rPr>
        <w:t>、</w:t>
      </w:r>
      <w:r>
        <w:rPr>
          <w:rFonts w:hint="eastAsia"/>
          <w:sz w:val="24"/>
        </w:rPr>
        <w:t>ほかの日と区別して、その日には必ず礼拝するようになさったのです。神は、ご自身の民たちが、その日に礼拝するのを喜ばれ（ヨハネ20:19、24）、特に、その日に恵みを施すことを喜ばれます（ヨハネ21:15—18）。それゆえ、安息日を区別させて神に捧げるべきです。その日</w:t>
      </w:r>
      <w:r>
        <w:rPr>
          <w:rFonts w:hint="eastAsia"/>
          <w:sz w:val="24"/>
          <w:lang w:eastAsia="ja-JP"/>
        </w:rPr>
        <w:t>は</w:t>
      </w:r>
      <w:r>
        <w:rPr>
          <w:rFonts w:hint="eastAsia"/>
          <w:sz w:val="24"/>
        </w:rPr>
        <w:t>神に礼拝することで、神の栄光を現すべきです。この日を聖く守るとは、特に、神を知らない人たちの前で、神の栄光を現すこと</w:t>
      </w:r>
      <w:r>
        <w:rPr>
          <w:rFonts w:hint="eastAsia"/>
          <w:sz w:val="24"/>
          <w:lang w:eastAsia="ja-JP"/>
        </w:rPr>
        <w:t>なので</w:t>
      </w:r>
      <w:r>
        <w:rPr>
          <w:rFonts w:hint="eastAsia"/>
          <w:sz w:val="24"/>
        </w:rPr>
        <w:t>す。</w:t>
      </w:r>
    </w:p>
    <w:p>
      <w:pPr>
        <w:spacing w:line="360" w:lineRule="auto"/>
        <w:rPr>
          <w:sz w:val="24"/>
        </w:rPr>
      </w:pP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posOffset>-7620</wp:posOffset>
                </wp:positionH>
                <wp:positionV relativeFrom="paragraph">
                  <wp:posOffset>-81915</wp:posOffset>
                </wp:positionV>
                <wp:extent cx="5318760" cy="1793240"/>
                <wp:effectExtent l="0" t="0" r="15240" b="16510"/>
                <wp:wrapNone/>
                <wp:docPr id="1732935801" name="対角する2つの角を丸めた四角形 4"/>
                <wp:cNvGraphicFramePr/>
                <a:graphic xmlns:a="http://schemas.openxmlformats.org/drawingml/2006/main">
                  <a:graphicData uri="http://schemas.microsoft.com/office/word/2010/wordprocessingShape">
                    <wps:wsp>
                      <wps:cNvSpPr/>
                      <wps:spPr>
                        <a:xfrm>
                          <a:off x="0" y="0"/>
                          <a:ext cx="5318760" cy="1793240"/>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pPr>
                              <w:rPr>
                                <w:b/>
                                <w:bCs/>
                                <w:color w:val="93BFE4"/>
                                <w:sz w:val="24"/>
                              </w:rPr>
                            </w:pPr>
                            <w:r>
                              <w:rPr>
                                <w:rFonts w:hint="eastAsia"/>
                                <w:b/>
                                <w:bCs/>
                                <w:color w:val="0070C0"/>
                                <w:sz w:val="24"/>
                              </w:rPr>
                              <w:t xml:space="preserve">質問59 </w:t>
                            </w:r>
                            <w:r>
                              <w:rPr>
                                <w:rFonts w:hint="eastAsia" w:ascii="HGS明朝B" w:hAnsi="HGS明朝B" w:eastAsia="HGS明朝B" w:cs="HGS明朝B"/>
                                <w:color w:val="000000" w:themeColor="text1"/>
                                <w:sz w:val="24"/>
                                <w14:textFill>
                                  <w14:solidFill>
                                    <w14:schemeClr w14:val="tx1"/>
                                  </w14:solidFill>
                                </w14:textFill>
                              </w:rPr>
                              <w:t>神は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七日のうちのどの日を</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安息日と定め</w:t>
                            </w:r>
                            <w:r>
                              <w:rPr>
                                <w:rFonts w:hint="eastAsia" w:ascii="HGS明朝B" w:hAnsi="HGS明朝B" w:eastAsia="HGS明朝B" w:cs="HGS明朝B"/>
                                <w:color w:val="000000" w:themeColor="text1"/>
                                <w:sz w:val="24"/>
                                <w:lang w:eastAsia="ja-JP"/>
                                <w14:textFill>
                                  <w14:solidFill>
                                    <w14:schemeClr w14:val="tx1"/>
                                  </w14:solidFill>
                                </w14:textFill>
                              </w:rPr>
                              <w:t>られ</w:t>
                            </w:r>
                            <w:r>
                              <w:rPr>
                                <w:rFonts w:hint="eastAsia" w:ascii="HGS明朝B" w:hAnsi="HGS明朝B" w:eastAsia="HGS明朝B" w:cs="HGS明朝B"/>
                                <w:color w:val="000000" w:themeColor="text1"/>
                                <w:sz w:val="24"/>
                                <w14:textFill>
                                  <w14:solidFill>
                                    <w14:schemeClr w14:val="tx1"/>
                                  </w14:solidFill>
                                </w14:textFill>
                              </w:rPr>
                              <w:t>ましたか。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神は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世の初めからキリストの復活までは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週のうち 第七日目を安息日と定めました。復活の以降から 世の終わりまでは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週のうち 第一日目を安息日と定められました。これが、キリスト者の安息日です。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対角する2つの角を丸めた四角形 4" o:spid="_x0000_s1026" style="position:absolute;left:0pt;margin-left:-0.6pt;margin-top:-6.45pt;height:141.2pt;width:418.8pt;mso-position-horizontal-relative:margin;z-index:251662336;v-text-anchor:middle;mso-width-relative:page;mso-height-relative:page;" fillcolor="#B1CBE9 [3536]" filled="t" stroked="t" coordsize="5318760,1793240" o:gfxdata="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HtwgyrZAAAACgEAAA8AAAAAAAAAAQAg&#10;AAAAIgAAAGRycy9kb3ducmV2LnhtbFBLAQIUABQAAAAIAIdO4kA1SnMYKgMAAJYGAAAOAAAAAAAA&#10;AAEAIAAAACgBAABkcnMvZTJvRG9jLnhtbFBLBQYAAAAABgAGAFkBAADEBgAAAAA=&#10;" path="m298879,0l5318760,0,5318760,0,5318760,1494360c5318760,1659426,5184947,1793239,5019881,1793239l0,1793240,0,1793240,0,298879c0,133813,133813,0,298879,0xe">
                <v:path textboxrect="0,0,5318760,1793240" o:connectlocs="5318760,896620;2659380,1793240;0,896620;2659380,0" o:connectangles="0,82,164,247"/>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b/>
                          <w:bCs/>
                          <w:color w:val="93BFE4"/>
                          <w:sz w:val="24"/>
                        </w:rPr>
                      </w:pPr>
                      <w:r>
                        <w:rPr>
                          <w:rFonts w:hint="eastAsia"/>
                          <w:b/>
                          <w:bCs/>
                          <w:color w:val="0070C0"/>
                          <w:sz w:val="24"/>
                        </w:rPr>
                        <w:t xml:space="preserve">質問59 </w:t>
                      </w:r>
                      <w:r>
                        <w:rPr>
                          <w:rFonts w:hint="eastAsia" w:ascii="HGS明朝B" w:hAnsi="HGS明朝B" w:eastAsia="HGS明朝B" w:cs="HGS明朝B"/>
                          <w:color w:val="000000" w:themeColor="text1"/>
                          <w:sz w:val="24"/>
                          <w14:textFill>
                            <w14:solidFill>
                              <w14:schemeClr w14:val="tx1"/>
                            </w14:solidFill>
                          </w14:textFill>
                        </w:rPr>
                        <w:t>神は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七日のうちのどの日を</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安息日と定め</w:t>
                      </w:r>
                      <w:r>
                        <w:rPr>
                          <w:rFonts w:hint="eastAsia" w:ascii="HGS明朝B" w:hAnsi="HGS明朝B" w:eastAsia="HGS明朝B" w:cs="HGS明朝B"/>
                          <w:color w:val="000000" w:themeColor="text1"/>
                          <w:sz w:val="24"/>
                          <w:lang w:eastAsia="ja-JP"/>
                          <w14:textFill>
                            <w14:solidFill>
                              <w14:schemeClr w14:val="tx1"/>
                            </w14:solidFill>
                          </w14:textFill>
                        </w:rPr>
                        <w:t>られ</w:t>
                      </w:r>
                      <w:r>
                        <w:rPr>
                          <w:rFonts w:hint="eastAsia" w:ascii="HGS明朝B" w:hAnsi="HGS明朝B" w:eastAsia="HGS明朝B" w:cs="HGS明朝B"/>
                          <w:color w:val="000000" w:themeColor="text1"/>
                          <w:sz w:val="24"/>
                          <w14:textFill>
                            <w14:solidFill>
                              <w14:schemeClr w14:val="tx1"/>
                            </w14:solidFill>
                          </w14:textFill>
                        </w:rPr>
                        <w:t>ましたか。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神は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世の初めからキリストの復活までは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週のうち 第七日目を安息日と定めました。復活の以降から 世の終わりまでは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週のうち 第一日目を安息日と定められました。これが、キリスト者の安息日です。</w:t>
                      </w:r>
                    </w:p>
                  </w:txbxContent>
                </v:textbox>
              </v:shape>
            </w:pict>
          </mc:Fallback>
        </mc:AlternateContent>
      </w:r>
    </w:p>
    <w:p>
      <w:pPr>
        <w:spacing w:line="360" w:lineRule="auto"/>
        <w:rPr>
          <w:sz w:val="24"/>
        </w:rPr>
      </w:pPr>
    </w:p>
    <w:p>
      <w:pPr>
        <w:spacing w:line="360" w:lineRule="auto"/>
        <w:rPr>
          <w:sz w:val="24"/>
        </w:rPr>
      </w:pPr>
      <w:r>
        <w:rPr>
          <w:rFonts w:hint="eastAsia"/>
          <w:sz w:val="24"/>
        </w:rPr>
        <w:t xml:space="preserve">　              </w:t>
      </w:r>
    </w:p>
    <w:p>
      <w:pPr>
        <w:spacing w:line="360" w:lineRule="auto"/>
        <w:rPr>
          <w:sz w:val="24"/>
        </w:rPr>
      </w:pPr>
    </w:p>
    <w:p>
      <w:pPr>
        <w:spacing w:line="360" w:lineRule="auto"/>
        <w:rPr>
          <w:sz w:val="24"/>
        </w:rPr>
      </w:pPr>
    </w:p>
    <w:p>
      <w:pPr>
        <w:spacing w:line="360" w:lineRule="auto"/>
        <w:rPr>
          <w:sz w:val="24"/>
        </w:rPr>
      </w:pPr>
      <w:r>
        <w:rPr>
          <w:rFonts w:hint="eastAsia"/>
          <w:sz w:val="24"/>
        </w:rPr>
        <w:t>　</w:t>
      </w:r>
    </w:p>
    <w:p>
      <w:pPr>
        <w:spacing w:line="360" w:lineRule="auto"/>
        <w:rPr>
          <w:rFonts w:ascii="HGS明朝B" w:hAnsi="HGS明朝B" w:eastAsia="HGS明朝B" w:cs="HGS明朝B"/>
          <w:b/>
          <w:bCs/>
          <w:color w:val="0070C0"/>
          <w:sz w:val="24"/>
        </w:rPr>
      </w:pPr>
      <w:r>
        <w:rPr>
          <w:rFonts w:hint="eastAsia"/>
          <w:sz w:val="24"/>
        </w:rPr>
        <w:t>　</w:t>
      </w:r>
    </w:p>
    <w:p>
      <w:pPr>
        <w:ind w:firstLine="240" w:firstLineChars="100"/>
        <w:rPr>
          <w:rFonts w:ascii="HGS明朝B" w:hAnsi="HGS明朝B" w:eastAsia="HGS明朝B" w:cs="HGS明朝B"/>
          <w:b/>
          <w:bCs/>
          <w:color w:val="0070C0"/>
          <w:sz w:val="24"/>
        </w:rPr>
      </w:pPr>
      <w:r>
        <w:rPr>
          <w:rFonts w:hint="eastAsia" w:ascii="HGS明朝B" w:hAnsi="HGS明朝B" w:eastAsia="HGS明朝B" w:cs="HGS明朝B"/>
          <w:b/>
          <w:bCs/>
          <w:color w:val="0070C0"/>
          <w:sz w:val="24"/>
        </w:rPr>
        <w:t>１．創造の時に</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安息日</w:t>
      </w:r>
      <w:r>
        <w:rPr>
          <w:rFonts w:hint="eastAsia" w:ascii="HGS明朝B" w:hAnsi="HGS明朝B" w:eastAsia="HGS明朝B" w:cs="HGS明朝B"/>
          <w:b/>
          <w:bCs/>
          <w:color w:val="0070C0"/>
          <w:sz w:val="24"/>
          <w:lang w:eastAsia="ja-JP"/>
        </w:rPr>
        <w:t>は</w:t>
      </w:r>
      <w:r>
        <w:rPr>
          <w:rFonts w:hint="eastAsia" w:ascii="HGS明朝B" w:hAnsi="HGS明朝B" w:eastAsia="HGS明朝B" w:cs="HGS明朝B"/>
          <w:b/>
          <w:bCs/>
          <w:color w:val="0070C0"/>
          <w:sz w:val="24"/>
        </w:rPr>
        <w:t>どのように 制定されましたか。</w:t>
      </w:r>
    </w:p>
    <w:p>
      <w:pPr>
        <w:rPr>
          <w:b/>
          <w:bCs/>
          <w:sz w:val="24"/>
        </w:rPr>
      </w:pPr>
    </w:p>
    <w:p>
      <w:pPr>
        <w:spacing w:line="360" w:lineRule="auto"/>
        <w:rPr>
          <w:sz w:val="24"/>
        </w:rPr>
      </w:pPr>
      <w:r>
        <w:rPr>
          <w:rFonts w:hint="eastAsia"/>
          <w:sz w:val="24"/>
        </w:rPr>
        <w:t>　神は</w:t>
      </w:r>
      <w:r>
        <w:rPr>
          <w:rFonts w:hint="eastAsia"/>
          <w:sz w:val="24"/>
          <w:lang w:eastAsia="ja-JP"/>
        </w:rPr>
        <w:t>、</w:t>
      </w:r>
      <w:r>
        <w:rPr>
          <w:rFonts w:hint="eastAsia"/>
          <w:sz w:val="24"/>
        </w:rPr>
        <w:t>六日の間</w:t>
      </w:r>
      <w:r>
        <w:rPr>
          <w:rFonts w:hint="eastAsia"/>
          <w:sz w:val="24"/>
          <w:lang w:eastAsia="ja-JP"/>
        </w:rPr>
        <w:t>で</w:t>
      </w:r>
      <w:r>
        <w:rPr>
          <w:rFonts w:hint="eastAsia"/>
          <w:sz w:val="24"/>
        </w:rPr>
        <w:t>すべての万物を造ら</w:t>
      </w:r>
      <w:r>
        <w:rPr>
          <w:rFonts w:hint="eastAsia"/>
          <w:sz w:val="24"/>
          <w:lang w:eastAsia="ja-JP"/>
        </w:rPr>
        <w:t>れる</w:t>
      </w:r>
      <w:r>
        <w:rPr>
          <w:rFonts w:hint="eastAsia"/>
          <w:sz w:val="24"/>
        </w:rPr>
        <w:t>ことを完成させ、第七日目を安息日と制定</w:t>
      </w:r>
      <w:r>
        <w:rPr>
          <w:rFonts w:hint="eastAsia"/>
          <w:sz w:val="24"/>
          <w:lang w:eastAsia="ja-JP"/>
        </w:rPr>
        <w:t>なさい</w:t>
      </w:r>
      <w:r>
        <w:rPr>
          <w:rFonts w:hint="eastAsia"/>
          <w:sz w:val="24"/>
        </w:rPr>
        <w:t>ました。それは、神の創造が完全に完成されたことを意味します。七日のうちの第七日目が安息日として、キリストの復活直前まで持続されま</w:t>
      </w:r>
      <w:r>
        <w:rPr>
          <w:rFonts w:hint="eastAsia"/>
          <w:sz w:val="24"/>
          <w:lang w:eastAsia="ja-JP"/>
        </w:rPr>
        <w:t>した</w:t>
      </w:r>
      <w:r>
        <w:rPr>
          <w:rFonts w:hint="eastAsia"/>
          <w:sz w:val="24"/>
        </w:rPr>
        <w:t>が、</w:t>
      </w:r>
      <w:r>
        <w:rPr>
          <w:rFonts w:hint="eastAsia"/>
          <w:sz w:val="24"/>
          <w:lang w:eastAsia="ja-JP"/>
        </w:rPr>
        <w:t>安息日には、</w:t>
      </w:r>
      <w:r>
        <w:rPr>
          <w:rFonts w:hint="eastAsia"/>
          <w:sz w:val="24"/>
        </w:rPr>
        <w:t>神の創造とイスラエルの民</w:t>
      </w:r>
      <w:r>
        <w:rPr>
          <w:rFonts w:hint="eastAsia"/>
          <w:sz w:val="24"/>
          <w:lang w:eastAsia="ja-JP"/>
        </w:rPr>
        <w:t>が</w:t>
      </w:r>
      <w:r>
        <w:rPr>
          <w:rFonts w:hint="eastAsia"/>
          <w:sz w:val="24"/>
        </w:rPr>
        <w:t>エジプトから贖われたことを記憶させ、神に礼拝することを命じました。モーセを通して、神が儀式法を与え</w:t>
      </w:r>
      <w:r>
        <w:rPr>
          <w:rFonts w:hint="eastAsia"/>
          <w:sz w:val="24"/>
          <w:lang w:eastAsia="ja-JP"/>
        </w:rPr>
        <w:t>られ</w:t>
      </w:r>
      <w:r>
        <w:rPr>
          <w:rFonts w:hint="eastAsia"/>
          <w:sz w:val="24"/>
        </w:rPr>
        <w:t>た時</w:t>
      </w:r>
      <w:r>
        <w:rPr>
          <w:rFonts w:hint="eastAsia"/>
          <w:sz w:val="24"/>
          <w:lang w:eastAsia="ja-JP"/>
        </w:rPr>
        <w:t>に</w:t>
      </w:r>
      <w:r>
        <w:rPr>
          <w:rFonts w:hint="eastAsia"/>
          <w:sz w:val="24"/>
        </w:rPr>
        <w:t>、安息日の戒めと儀式法とは相互連結されていま</w:t>
      </w:r>
      <w:r>
        <w:rPr>
          <w:rFonts w:hint="eastAsia"/>
          <w:sz w:val="24"/>
          <w:lang w:eastAsia="ja-JP"/>
        </w:rPr>
        <w:t>す</w:t>
      </w:r>
      <w:r>
        <w:rPr>
          <w:rFonts w:hint="eastAsia"/>
          <w:sz w:val="24"/>
        </w:rPr>
        <w:t>。しかし、イエス・キリストが十字架で死なれたことで、儀式法は、それ以上有効でなくな</w:t>
      </w:r>
      <w:r>
        <w:rPr>
          <w:rFonts w:hint="eastAsia"/>
          <w:sz w:val="24"/>
          <w:lang w:eastAsia="ja-JP"/>
        </w:rPr>
        <w:t>りましたが</w:t>
      </w:r>
      <w:r>
        <w:rPr>
          <w:rFonts w:hint="eastAsia"/>
          <w:sz w:val="24"/>
        </w:rPr>
        <w:t>、</w:t>
      </w:r>
      <w:r>
        <w:rPr>
          <w:rFonts w:hint="eastAsia"/>
          <w:sz w:val="24"/>
          <w:lang w:eastAsia="ja-JP"/>
        </w:rPr>
        <w:t>その時、</w:t>
      </w:r>
      <w:r>
        <w:rPr>
          <w:rFonts w:hint="eastAsia"/>
          <w:sz w:val="24"/>
        </w:rPr>
        <w:t>安息日の戒めがなくなったわけではありません。キリストは</w:t>
      </w:r>
      <w:r>
        <w:rPr>
          <w:rFonts w:hint="eastAsia"/>
          <w:sz w:val="24"/>
          <w:lang w:eastAsia="ja-JP"/>
        </w:rPr>
        <w:t>、</w:t>
      </w:r>
      <w:r>
        <w:rPr>
          <w:rFonts w:hint="eastAsia"/>
          <w:sz w:val="24"/>
        </w:rPr>
        <w:t>安息日を</w:t>
      </w:r>
      <w:r>
        <w:rPr>
          <w:rFonts w:hint="eastAsia"/>
          <w:sz w:val="24"/>
          <w:lang w:eastAsia="ja-JP"/>
        </w:rPr>
        <w:t>、</w:t>
      </w:r>
      <w:r>
        <w:rPr>
          <w:rFonts w:hint="eastAsia"/>
          <w:sz w:val="24"/>
        </w:rPr>
        <w:t>七日のうちの第一日目に移させ、安息日の意味は継続されています（使徒20:7）。</w:t>
      </w:r>
    </w:p>
    <w:p>
      <w:pPr>
        <w:spacing w:line="360" w:lineRule="auto"/>
        <w:rPr>
          <w:sz w:val="24"/>
        </w:rPr>
      </w:pPr>
      <w:r>
        <w:rPr>
          <w:rFonts w:hint="eastAsia"/>
          <w:sz w:val="24"/>
        </w:rPr>
        <w:t>　</w:t>
      </w:r>
    </w:p>
    <w:p>
      <w:p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　２．キリストが復活の後、安息日を主日に変えられた理由は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何ですか。</w:t>
      </w:r>
    </w:p>
    <w:p>
      <w:pPr>
        <w:spacing w:line="360" w:lineRule="auto"/>
        <w:ind w:left="240" w:firstLine="480"/>
        <w:rPr>
          <w:rFonts w:ascii="HGS明朝B" w:hAnsi="HGS明朝B" w:eastAsia="HGS明朝B" w:cs="HGS明朝B"/>
          <w:b/>
          <w:bCs/>
          <w:color w:val="0070C0"/>
          <w:sz w:val="24"/>
        </w:rPr>
      </w:pPr>
    </w:p>
    <w:p>
      <w:pPr>
        <w:spacing w:line="360" w:lineRule="auto"/>
        <w:rPr>
          <w:sz w:val="24"/>
        </w:rPr>
      </w:pPr>
      <w:r>
        <w:rPr>
          <w:rFonts w:hint="eastAsia"/>
          <w:sz w:val="24"/>
        </w:rPr>
        <w:t>　創造以来、キリストが復活する以前までは安息日が守られて来ました。キリストが復活された以降、安息日が主日に変更されますが、</w:t>
      </w:r>
      <w:r>
        <w:rPr>
          <w:rFonts w:hint="eastAsia"/>
          <w:sz w:val="24"/>
          <w:lang w:eastAsia="ja-JP"/>
        </w:rPr>
        <w:t>それは</w:t>
      </w:r>
      <w:r>
        <w:rPr>
          <w:rFonts w:hint="eastAsia"/>
          <w:sz w:val="24"/>
        </w:rPr>
        <w:t>キリストが安息日の主人だからです（マルコ2:28）。キリストは、週のうちの第一日目に復活されま</w:t>
      </w:r>
      <w:r>
        <w:rPr>
          <w:rFonts w:hint="eastAsia"/>
          <w:sz w:val="24"/>
          <w:lang w:eastAsia="ja-JP"/>
        </w:rPr>
        <w:t>す</w:t>
      </w:r>
      <w:r>
        <w:rPr>
          <w:rFonts w:hint="eastAsia"/>
          <w:sz w:val="24"/>
        </w:rPr>
        <w:t>が（マルコ16:9）、その日は、キリストの贖いの栄光による御業が完成されたことを証明する日です（ロマ1:4）。そして</w:t>
      </w:r>
      <w:r>
        <w:rPr>
          <w:rFonts w:hint="eastAsia"/>
          <w:sz w:val="24"/>
          <w:lang w:eastAsia="ja-JP"/>
        </w:rPr>
        <w:t>、</w:t>
      </w:r>
      <w:r>
        <w:rPr>
          <w:rFonts w:hint="eastAsia"/>
          <w:sz w:val="24"/>
        </w:rPr>
        <w:t>その日は、キリストがすべての労苦から安息に入</w:t>
      </w:r>
      <w:r>
        <w:rPr>
          <w:rFonts w:hint="eastAsia"/>
          <w:sz w:val="24"/>
          <w:lang w:eastAsia="ja-JP"/>
        </w:rPr>
        <w:t>られ</w:t>
      </w:r>
      <w:r>
        <w:rPr>
          <w:rFonts w:hint="eastAsia"/>
          <w:sz w:val="24"/>
        </w:rPr>
        <w:t>た日です（へブル4:10；ルカ24:26）。キリストは神として、その日に礼拝を受けられます。それで</w:t>
      </w:r>
      <w:r>
        <w:rPr>
          <w:rFonts w:hint="eastAsia"/>
          <w:sz w:val="24"/>
          <w:lang w:eastAsia="ja-JP"/>
        </w:rPr>
        <w:t>、</w:t>
      </w:r>
      <w:r>
        <w:rPr>
          <w:rFonts w:hint="eastAsia"/>
          <w:sz w:val="24"/>
        </w:rPr>
        <w:t>この日を「主日」と呼ぶのです。キリストが</w:t>
      </w:r>
      <w:r>
        <w:rPr>
          <w:rFonts w:hint="eastAsia"/>
          <w:sz w:val="24"/>
          <w:lang w:eastAsia="ja-JP"/>
        </w:rPr>
        <w:t>、</w:t>
      </w:r>
      <w:r>
        <w:rPr>
          <w:rFonts w:hint="eastAsia"/>
          <w:sz w:val="24"/>
        </w:rPr>
        <w:t>ご自分の栄光と礼拝のために</w:t>
      </w:r>
      <w:r>
        <w:rPr>
          <w:rFonts w:hint="eastAsia"/>
          <w:sz w:val="24"/>
          <w:lang w:eastAsia="ja-JP"/>
        </w:rPr>
        <w:t>、</w:t>
      </w:r>
      <w:r>
        <w:rPr>
          <w:rFonts w:hint="eastAsia"/>
          <w:sz w:val="24"/>
        </w:rPr>
        <w:t>聖なる日と</w:t>
      </w:r>
      <w:r>
        <w:rPr>
          <w:rFonts w:hint="eastAsia"/>
          <w:sz w:val="24"/>
          <w:lang w:eastAsia="ja-JP"/>
        </w:rPr>
        <w:t>して</w:t>
      </w:r>
      <w:r>
        <w:rPr>
          <w:rFonts w:hint="eastAsia"/>
          <w:sz w:val="24"/>
        </w:rPr>
        <w:t>区別なさったからです。初代教会のキリスト者たちは主日を守り（黙1:10）、その日を「キリスト者の安息日」と呼んだりもしま</w:t>
      </w:r>
      <w:r>
        <w:rPr>
          <w:rFonts w:hint="eastAsia"/>
          <w:sz w:val="24"/>
          <w:lang w:eastAsia="ja-JP"/>
        </w:rPr>
        <w:t>した</w:t>
      </w:r>
      <w:r>
        <w:rPr>
          <w:rFonts w:hint="eastAsia"/>
          <w:sz w:val="24"/>
        </w:rPr>
        <w:t>。</w:t>
      </w:r>
    </w:p>
    <w:p>
      <w:pPr>
        <w:ind w:left="243"/>
        <w:rPr>
          <w:rFonts w:ascii="HGS明朝B" w:hAnsi="HGS明朝B" w:eastAsia="HGS明朝B" w:cs="HGS明朝B"/>
          <w:b/>
          <w:bCs/>
          <w:color w:val="0070C0"/>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69504" behindDoc="0" locked="0" layoutInCell="1" allowOverlap="1">
                <wp:simplePos x="0" y="0"/>
                <wp:positionH relativeFrom="margin">
                  <wp:posOffset>-7620</wp:posOffset>
                </wp:positionH>
                <wp:positionV relativeFrom="paragraph">
                  <wp:posOffset>34925</wp:posOffset>
                </wp:positionV>
                <wp:extent cx="5318760" cy="2410460"/>
                <wp:effectExtent l="4445" t="4445" r="10795" b="8255"/>
                <wp:wrapNone/>
                <wp:docPr id="2" name="対角する2つの角を丸めた四角形 4"/>
                <wp:cNvGraphicFramePr/>
                <a:graphic xmlns:a="http://schemas.openxmlformats.org/drawingml/2006/main">
                  <a:graphicData uri="http://schemas.microsoft.com/office/word/2010/wordprocessingShape">
                    <wps:wsp>
                      <wps:cNvSpPr/>
                      <wps:spPr>
                        <a:xfrm>
                          <a:off x="0" y="0"/>
                          <a:ext cx="5318760" cy="2410460"/>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pPr>
                              <w:rPr>
                                <w:b/>
                                <w:bCs/>
                                <w:color w:val="93BFE4"/>
                                <w:sz w:val="24"/>
                              </w:rPr>
                            </w:pPr>
                            <w:r>
                              <w:rPr>
                                <w:rFonts w:hint="eastAsia"/>
                                <w:b/>
                                <w:bCs/>
                                <w:color w:val="0070C0"/>
                                <w:sz w:val="24"/>
                              </w:rPr>
                              <w:t xml:space="preserve">質問60 </w:t>
                            </w:r>
                            <w:r>
                              <w:rPr>
                                <w:rFonts w:hint="eastAsia" w:ascii="HGS明朝B" w:hAnsi="HGS明朝B" w:eastAsia="HGS明朝B" w:cs="HGS明朝B"/>
                                <w:color w:val="000000" w:themeColor="text1"/>
                                <w:sz w:val="24"/>
                                <w14:textFill>
                                  <w14:solidFill>
                                    <w14:schemeClr w14:val="tx1"/>
                                  </w14:solidFill>
                                </w14:textFill>
                              </w:rPr>
                              <w:t>安息日を</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聖別された日と</w:t>
                            </w:r>
                            <w:r>
                              <w:rPr>
                                <w:rFonts w:hint="eastAsia" w:ascii="HGS明朝B" w:hAnsi="HGS明朝B" w:eastAsia="HGS明朝B" w:cs="HGS明朝B"/>
                                <w:color w:val="000000" w:themeColor="text1"/>
                                <w:sz w:val="24"/>
                                <w:lang w:eastAsia="ja-JP"/>
                                <w14:textFill>
                                  <w14:solidFill>
                                    <w14:schemeClr w14:val="tx1"/>
                                  </w14:solidFill>
                                </w14:textFill>
                              </w:rPr>
                              <w:t>して</w:t>
                            </w:r>
                            <w:r>
                              <w:rPr>
                                <w:rFonts w:hint="eastAsia" w:ascii="HGS明朝B" w:hAnsi="HGS明朝B" w:eastAsia="HGS明朝B" w:cs="HGS明朝B"/>
                                <w:color w:val="000000" w:themeColor="text1"/>
                                <w:sz w:val="24"/>
                                <w14:textFill>
                                  <w14:solidFill>
                                    <w14:schemeClr w14:val="tx1"/>
                                  </w14:solidFill>
                                </w14:textFill>
                              </w:rPr>
                              <w:t>守る方法は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何ですか。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安息日を</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聖別された日と</w:t>
                            </w:r>
                            <w:r>
                              <w:rPr>
                                <w:rFonts w:hint="eastAsia" w:ascii="HGS明朝B" w:hAnsi="HGS明朝B" w:eastAsia="HGS明朝B" w:cs="HGS明朝B"/>
                                <w:color w:val="000000" w:themeColor="text1"/>
                                <w:sz w:val="24"/>
                                <w:lang w:eastAsia="ja-JP"/>
                                <w14:textFill>
                                  <w14:solidFill>
                                    <w14:schemeClr w14:val="tx1"/>
                                  </w14:solidFill>
                                </w14:textFill>
                              </w:rPr>
                              <w:t>して</w:t>
                            </w:r>
                            <w:r>
                              <w:rPr>
                                <w:rFonts w:hint="eastAsia" w:ascii="HGS明朝B" w:hAnsi="HGS明朝B" w:eastAsia="HGS明朝B" w:cs="HGS明朝B"/>
                                <w:color w:val="000000" w:themeColor="text1"/>
                                <w:sz w:val="24"/>
                                <w14:textFill>
                                  <w14:solidFill>
                                    <w14:schemeClr w14:val="tx1"/>
                                  </w14:solidFill>
                                </w14:textFill>
                              </w:rPr>
                              <w:t>守る方法は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ほかの日に</w:t>
                            </w:r>
                            <w:r>
                              <w:rPr>
                                <w:rFonts w:hint="eastAsia" w:ascii="HGS明朝B" w:hAnsi="HGS明朝B" w:eastAsia="HGS明朝B" w:cs="HGS明朝B"/>
                                <w:color w:val="000000" w:themeColor="text1"/>
                                <w:sz w:val="24"/>
                                <w:lang w:eastAsia="ja-JP"/>
                                <w14:textFill>
                                  <w14:solidFill>
                                    <w14:schemeClr w14:val="tx1"/>
                                  </w14:solidFill>
                                </w14:textFill>
                              </w:rPr>
                              <w:t>おいて</w:t>
                            </w:r>
                            <w:r>
                              <w:rPr>
                                <w:rFonts w:hint="eastAsia" w:ascii="HGS明朝B" w:hAnsi="HGS明朝B" w:eastAsia="HGS明朝B" w:cs="HGS明朝B"/>
                                <w:color w:val="000000" w:themeColor="text1"/>
                                <w:sz w:val="24"/>
                                <w14:textFill>
                                  <w14:solidFill>
                                    <w14:schemeClr w14:val="tx1"/>
                                  </w14:solidFill>
                                </w14:textFill>
                              </w:rPr>
                              <w:t>は合法的である</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この世的な働きと娯楽から離れ</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その日丸一日を聖く休むことです。また</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やむを得ない働きと慈善の働きに用いられる時間を除いて</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すべての時間を公的礼拝と私的礼拝とに費やすことによって 聖別された安息日を守ることができます。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対角する2つの角を丸めた四角形 4" o:spid="_x0000_s1026" style="position:absolute;left:0pt;margin-left:-0.6pt;margin-top:2.75pt;height:189.8pt;width:418.8pt;mso-position-horizontal-relative:margin;z-index:251669504;v-text-anchor:middle;mso-width-relative:page;mso-height-relative:page;" fillcolor="#B1CBE9 [3536]" filled="t" stroked="t" coordsize="5318760,2410460" o:gfxdata="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9x6Jd9cAAAAIAQAADwAAAAAAAAABACAAAAAiAAAAZHJz&#10;L2Rvd25yZXYueG1sUEsBAhQAFAAAAAgAh07iQDylu0MiAwAAjQYAAA4AAAAAAAAAAQAgAAAAJgEA&#10;AGRycy9lMm9Eb2MueG1sUEsFBgAAAAAGAAYAWQEAALoGAAAAAA==&#10;" path="m401751,0l5318760,0,5318760,0,5318760,2008708c5318760,2230589,5138890,2410459,4917009,2410459l0,2410460,0,2410460,0,401751c0,179870,179870,0,401751,0xe">
                <v:path textboxrect="0,0,5318760,2410460" o:connectlocs="5318760,1205230;2659380,2410460;0,1205230;2659380,0" o:connectangles="0,82,164,247"/>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b/>
                          <w:bCs/>
                          <w:color w:val="93BFE4"/>
                          <w:sz w:val="24"/>
                        </w:rPr>
                      </w:pPr>
                      <w:r>
                        <w:rPr>
                          <w:rFonts w:hint="eastAsia"/>
                          <w:b/>
                          <w:bCs/>
                          <w:color w:val="0070C0"/>
                          <w:sz w:val="24"/>
                        </w:rPr>
                        <w:t xml:space="preserve">質問60 </w:t>
                      </w:r>
                      <w:r>
                        <w:rPr>
                          <w:rFonts w:hint="eastAsia" w:ascii="HGS明朝B" w:hAnsi="HGS明朝B" w:eastAsia="HGS明朝B" w:cs="HGS明朝B"/>
                          <w:color w:val="000000" w:themeColor="text1"/>
                          <w:sz w:val="24"/>
                          <w14:textFill>
                            <w14:solidFill>
                              <w14:schemeClr w14:val="tx1"/>
                            </w14:solidFill>
                          </w14:textFill>
                        </w:rPr>
                        <w:t>安息日を</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聖別された日と</w:t>
                      </w:r>
                      <w:r>
                        <w:rPr>
                          <w:rFonts w:hint="eastAsia" w:ascii="HGS明朝B" w:hAnsi="HGS明朝B" w:eastAsia="HGS明朝B" w:cs="HGS明朝B"/>
                          <w:color w:val="000000" w:themeColor="text1"/>
                          <w:sz w:val="24"/>
                          <w:lang w:eastAsia="ja-JP"/>
                          <w14:textFill>
                            <w14:solidFill>
                              <w14:schemeClr w14:val="tx1"/>
                            </w14:solidFill>
                          </w14:textFill>
                        </w:rPr>
                        <w:t>して</w:t>
                      </w:r>
                      <w:r>
                        <w:rPr>
                          <w:rFonts w:hint="eastAsia" w:ascii="HGS明朝B" w:hAnsi="HGS明朝B" w:eastAsia="HGS明朝B" w:cs="HGS明朝B"/>
                          <w:color w:val="000000" w:themeColor="text1"/>
                          <w:sz w:val="24"/>
                          <w14:textFill>
                            <w14:solidFill>
                              <w14:schemeClr w14:val="tx1"/>
                            </w14:solidFill>
                          </w14:textFill>
                        </w:rPr>
                        <w:t>守る方法は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何ですか。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安息日を</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聖別された日と</w:t>
                      </w:r>
                      <w:r>
                        <w:rPr>
                          <w:rFonts w:hint="eastAsia" w:ascii="HGS明朝B" w:hAnsi="HGS明朝B" w:eastAsia="HGS明朝B" w:cs="HGS明朝B"/>
                          <w:color w:val="000000" w:themeColor="text1"/>
                          <w:sz w:val="24"/>
                          <w:lang w:eastAsia="ja-JP"/>
                          <w14:textFill>
                            <w14:solidFill>
                              <w14:schemeClr w14:val="tx1"/>
                            </w14:solidFill>
                          </w14:textFill>
                        </w:rPr>
                        <w:t>して</w:t>
                      </w:r>
                      <w:r>
                        <w:rPr>
                          <w:rFonts w:hint="eastAsia" w:ascii="HGS明朝B" w:hAnsi="HGS明朝B" w:eastAsia="HGS明朝B" w:cs="HGS明朝B"/>
                          <w:color w:val="000000" w:themeColor="text1"/>
                          <w:sz w:val="24"/>
                          <w14:textFill>
                            <w14:solidFill>
                              <w14:schemeClr w14:val="tx1"/>
                            </w14:solidFill>
                          </w14:textFill>
                        </w:rPr>
                        <w:t>守る方法は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ほかの日に</w:t>
                      </w:r>
                      <w:r>
                        <w:rPr>
                          <w:rFonts w:hint="eastAsia" w:ascii="HGS明朝B" w:hAnsi="HGS明朝B" w:eastAsia="HGS明朝B" w:cs="HGS明朝B"/>
                          <w:color w:val="000000" w:themeColor="text1"/>
                          <w:sz w:val="24"/>
                          <w:lang w:eastAsia="ja-JP"/>
                          <w14:textFill>
                            <w14:solidFill>
                              <w14:schemeClr w14:val="tx1"/>
                            </w14:solidFill>
                          </w14:textFill>
                        </w:rPr>
                        <w:t>おいて</w:t>
                      </w:r>
                      <w:r>
                        <w:rPr>
                          <w:rFonts w:hint="eastAsia" w:ascii="HGS明朝B" w:hAnsi="HGS明朝B" w:eastAsia="HGS明朝B" w:cs="HGS明朝B"/>
                          <w:color w:val="000000" w:themeColor="text1"/>
                          <w:sz w:val="24"/>
                          <w14:textFill>
                            <w14:solidFill>
                              <w14:schemeClr w14:val="tx1"/>
                            </w14:solidFill>
                          </w14:textFill>
                        </w:rPr>
                        <w:t>は合法的である</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この世的な働きと娯楽から離れ</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その日丸一日を聖く休むことです。また</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やむを得ない働きと慈善の働きに用いられる時間を除いて</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すべての時間を公的礼拝と私的礼拝とに費やすことによって 聖別された安息日を守ることができます。</w:t>
                      </w:r>
                    </w:p>
                  </w:txbxContent>
                </v:textbox>
              </v:shape>
            </w:pict>
          </mc:Fallback>
        </mc:AlternateConten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numPr>
          <w:ilvl w:val="0"/>
          <w:numId w:val="3"/>
        </w:num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安息日を 聖別する日とする方法について</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聖く休むとは 何を語ってい</w:t>
      </w:r>
    </w:p>
    <w:p>
      <w:pPr>
        <w:spacing w:line="360" w:lineRule="auto"/>
        <w:ind w:left="240"/>
        <w:rPr>
          <w:rFonts w:ascii="HGS明朝B" w:hAnsi="HGS明朝B" w:eastAsia="HGS明朝B" w:cs="HGS明朝B"/>
          <w:b/>
          <w:bCs/>
          <w:color w:val="0070C0"/>
          <w:sz w:val="24"/>
        </w:rPr>
      </w:pPr>
      <w:r>
        <w:rPr>
          <w:rFonts w:hint="eastAsia" w:ascii="HGS明朝B" w:hAnsi="HGS明朝B" w:eastAsia="HGS明朝B" w:cs="HGS明朝B"/>
          <w:b/>
          <w:bCs/>
          <w:color w:val="0070C0"/>
          <w:sz w:val="24"/>
        </w:rPr>
        <w:t>　　ますか。</w:t>
      </w:r>
    </w:p>
    <w:p>
      <w:pPr>
        <w:spacing w:line="360" w:lineRule="auto"/>
        <w:ind w:left="240" w:firstLine="480"/>
        <w:rPr>
          <w:rFonts w:ascii="HGS明朝B" w:hAnsi="HGS明朝B" w:eastAsia="HGS明朝B" w:cs="HGS明朝B"/>
          <w:b/>
          <w:bCs/>
          <w:color w:val="0070C0"/>
          <w:sz w:val="24"/>
        </w:rPr>
      </w:pPr>
    </w:p>
    <w:p>
      <w:pPr>
        <w:spacing w:line="360" w:lineRule="auto"/>
        <w:rPr>
          <w:sz w:val="24"/>
        </w:rPr>
      </w:pPr>
      <w:r>
        <w:rPr>
          <w:rFonts w:hint="eastAsia"/>
          <w:sz w:val="24"/>
        </w:rPr>
        <w:t>　安息日を聖く過ごすとは、神に区別して捧げるということです。安息日を聖別させるためには、聖い休みが必要です。聖く休むとは、世的なことや娯楽を休むことです。世的なことと娯楽などは、ほかの日には合法的ですが、安息日</w:t>
      </w:r>
      <w:r>
        <w:rPr>
          <w:rFonts w:hint="eastAsia"/>
          <w:sz w:val="24"/>
          <w:lang w:eastAsia="ja-JP"/>
        </w:rPr>
        <w:t>に</w:t>
      </w:r>
      <w:r>
        <w:rPr>
          <w:rFonts w:hint="eastAsia"/>
          <w:sz w:val="24"/>
        </w:rPr>
        <w:t>してはなりません。安息日には</w:t>
      </w:r>
      <w:r>
        <w:rPr>
          <w:rFonts w:hint="eastAsia"/>
          <w:sz w:val="24"/>
          <w:lang w:eastAsia="ja-JP"/>
        </w:rPr>
        <w:t>、</w:t>
      </w:r>
      <w:r>
        <w:rPr>
          <w:rFonts w:hint="eastAsia"/>
          <w:sz w:val="24"/>
        </w:rPr>
        <w:t>肉体的な労働も休まなければならな</w:t>
      </w:r>
      <w:r>
        <w:rPr>
          <w:rFonts w:hint="eastAsia"/>
          <w:sz w:val="24"/>
          <w:lang w:eastAsia="ja-JP"/>
        </w:rPr>
        <w:t>らず</w:t>
      </w:r>
      <w:r>
        <w:rPr>
          <w:rFonts w:hint="eastAsia"/>
          <w:sz w:val="24"/>
        </w:rPr>
        <w:t>、世的に利得を得るための事業も休まなければならないのです（ネヘミヤ13:15—23）。このような仕事をも休む理由は、心が世的なことで一杯になり、騒がしい状態では、神</w:t>
      </w:r>
      <w:r>
        <w:rPr>
          <w:rFonts w:hint="eastAsia"/>
          <w:sz w:val="24"/>
          <w:lang w:eastAsia="ja-JP"/>
        </w:rPr>
        <w:t>への</w:t>
      </w:r>
      <w:r>
        <w:rPr>
          <w:rFonts w:hint="eastAsia"/>
          <w:sz w:val="24"/>
        </w:rPr>
        <w:t>全き礼拝にな</w:t>
      </w:r>
      <w:r>
        <w:rPr>
          <w:rFonts w:hint="eastAsia"/>
          <w:sz w:val="24"/>
          <w:lang w:eastAsia="ja-JP"/>
        </w:rPr>
        <w:t>ら</w:t>
      </w:r>
      <w:r>
        <w:rPr>
          <w:rFonts w:hint="eastAsia"/>
          <w:sz w:val="24"/>
        </w:rPr>
        <w:t>ない</w:t>
      </w:r>
      <w:r>
        <w:rPr>
          <w:rFonts w:hint="eastAsia"/>
          <w:sz w:val="24"/>
          <w:lang w:eastAsia="ja-JP"/>
        </w:rPr>
        <w:t>ので</w:t>
      </w:r>
      <w:r>
        <w:rPr>
          <w:rFonts w:hint="eastAsia"/>
          <w:sz w:val="24"/>
        </w:rPr>
        <w:t>、肉的なことを抑制させ、罪を犯さないようにするためです。</w:t>
      </w:r>
    </w:p>
    <w:p>
      <w:pPr>
        <w:spacing w:line="360" w:lineRule="auto"/>
        <w:rPr>
          <w:sz w:val="24"/>
        </w:rPr>
      </w:pPr>
    </w:p>
    <w:p>
      <w:p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　２．新約の主日も</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旧約の安息日のように 守らなければならないのですか。</w:t>
      </w:r>
    </w:p>
    <w:p>
      <w:pPr>
        <w:spacing w:line="360" w:lineRule="auto"/>
        <w:ind w:left="240" w:firstLine="480"/>
        <w:rPr>
          <w:rFonts w:ascii="HGS明朝B" w:hAnsi="HGS明朝B" w:eastAsia="HGS明朝B" w:cs="HGS明朝B"/>
          <w:b/>
          <w:bCs/>
          <w:color w:val="0070C0"/>
          <w:sz w:val="24"/>
        </w:rPr>
      </w:pPr>
    </w:p>
    <w:p>
      <w:pPr>
        <w:spacing w:line="360" w:lineRule="auto"/>
        <w:rPr>
          <w:sz w:val="24"/>
        </w:rPr>
      </w:pPr>
      <w:r>
        <w:rPr>
          <w:rFonts w:hint="eastAsia"/>
          <w:sz w:val="24"/>
        </w:rPr>
        <w:t>　新約のキリスト者たちも、旧約のユダヤ人たちと同じように、厳格にキリスト者の安息日である、主日を守らなければなりません。それは、変わらない道徳的規定だからです。安息日の規定には、食べ物の準備のための労働も禁じています。安息日に火を炊くのも禁じています（出16:23、35:3）。安息日に</w:t>
      </w:r>
      <w:r>
        <w:rPr>
          <w:rFonts w:hint="eastAsia"/>
          <w:sz w:val="24"/>
          <w:lang w:eastAsia="ja-JP"/>
        </w:rPr>
        <w:t>は</w:t>
      </w:r>
      <w:r>
        <w:rPr>
          <w:rFonts w:hint="eastAsia"/>
          <w:sz w:val="24"/>
        </w:rPr>
        <w:t>マナを集めに行くのも禁じ</w:t>
      </w:r>
      <w:r>
        <w:rPr>
          <w:rFonts w:hint="eastAsia"/>
          <w:sz w:val="24"/>
          <w:lang w:eastAsia="ja-JP"/>
        </w:rPr>
        <w:t>られました</w:t>
      </w:r>
      <w:r>
        <w:rPr>
          <w:rFonts w:hint="eastAsia"/>
          <w:sz w:val="24"/>
        </w:rPr>
        <w:t>。このような肉体的な労働が、飲食のためであったとしても禁じられたこと</w:t>
      </w:r>
      <w:r>
        <w:rPr>
          <w:rFonts w:hint="eastAsia"/>
          <w:sz w:val="24"/>
          <w:lang w:eastAsia="ja-JP"/>
        </w:rPr>
        <w:t>は</w:t>
      </w:r>
      <w:r>
        <w:rPr>
          <w:rFonts w:hint="eastAsia"/>
          <w:sz w:val="24"/>
        </w:rPr>
        <w:t>、新約</w:t>
      </w:r>
      <w:r>
        <w:rPr>
          <w:rFonts w:hint="eastAsia"/>
          <w:sz w:val="24"/>
          <w:lang w:eastAsia="ja-JP"/>
        </w:rPr>
        <w:t>において</w:t>
      </w:r>
      <w:r>
        <w:rPr>
          <w:rFonts w:hint="eastAsia"/>
          <w:sz w:val="24"/>
        </w:rPr>
        <w:t>推論</w:t>
      </w:r>
      <w:r>
        <w:rPr>
          <w:rFonts w:hint="eastAsia"/>
          <w:sz w:val="24"/>
          <w:lang w:eastAsia="ja-JP"/>
        </w:rPr>
        <w:t>を</w:t>
      </w:r>
      <w:r>
        <w:rPr>
          <w:rFonts w:hint="eastAsia"/>
          <w:sz w:val="24"/>
        </w:rPr>
        <w:t>適用できます。新約でも、食べて生きる問題による、肉体的な労働</w:t>
      </w:r>
      <w:r>
        <w:rPr>
          <w:rFonts w:hint="eastAsia"/>
          <w:sz w:val="24"/>
          <w:lang w:eastAsia="ja-JP"/>
        </w:rPr>
        <w:t>が</w:t>
      </w:r>
      <w:r>
        <w:rPr>
          <w:rFonts w:hint="eastAsia"/>
          <w:sz w:val="24"/>
        </w:rPr>
        <w:t>主日に許可されませんでした。これは</w:t>
      </w:r>
      <w:r>
        <w:rPr>
          <w:rFonts w:hint="eastAsia"/>
          <w:sz w:val="24"/>
          <w:lang w:eastAsia="ja-JP"/>
        </w:rPr>
        <w:t>、</w:t>
      </w:r>
      <w:r>
        <w:rPr>
          <w:rFonts w:hint="eastAsia"/>
          <w:sz w:val="24"/>
        </w:rPr>
        <w:t>神の民が、世と富に対する思い煩いによって神を忘れないようにするためです。安息日は、肉体的労働を休みながら、私たちにすべての物を供給してくださる神に委ね、委託する日</w:t>
      </w:r>
      <w:r>
        <w:rPr>
          <w:rFonts w:hint="eastAsia"/>
          <w:sz w:val="24"/>
          <w:lang w:eastAsia="ja-JP"/>
        </w:rPr>
        <w:t>なの</w:t>
      </w:r>
      <w:r>
        <w:rPr>
          <w:rFonts w:hint="eastAsia"/>
          <w:sz w:val="24"/>
        </w:rPr>
        <w:t>です。</w:t>
      </w:r>
    </w:p>
    <w:p>
      <w:pPr>
        <w:spacing w:line="360" w:lineRule="auto"/>
        <w:rPr>
          <w:sz w:val="24"/>
        </w:rPr>
      </w:pPr>
    </w:p>
    <w:p>
      <w:p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　３．安息日（主日）は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祝祭の日として喜ぶべき日ですが、</w:t>
      </w:r>
    </w:p>
    <w:p>
      <w:p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　　　わざわざ娯楽を禁じる理由がありますか。</w:t>
      </w:r>
    </w:p>
    <w:p>
      <w:pPr>
        <w:spacing w:line="360" w:lineRule="auto"/>
        <w:ind w:left="240" w:firstLine="480"/>
        <w:rPr>
          <w:rFonts w:ascii="HGS明朝B" w:hAnsi="HGS明朝B" w:eastAsia="HGS明朝B" w:cs="HGS明朝B"/>
          <w:b/>
          <w:bCs/>
          <w:color w:val="0070C0"/>
          <w:sz w:val="24"/>
        </w:rPr>
      </w:pPr>
    </w:p>
    <w:p>
      <w:pPr>
        <w:spacing w:line="360" w:lineRule="auto"/>
        <w:rPr>
          <w:sz w:val="24"/>
        </w:rPr>
      </w:pPr>
      <w:r>
        <w:rPr>
          <w:rFonts w:hint="eastAsia"/>
          <w:sz w:val="24"/>
        </w:rPr>
        <w:t>　安息日（主日）</w:t>
      </w:r>
      <w:r>
        <w:rPr>
          <w:rFonts w:hint="eastAsia"/>
          <w:sz w:val="24"/>
          <w:lang w:eastAsia="ja-JP"/>
        </w:rPr>
        <w:t>が</w:t>
      </w:r>
      <w:r>
        <w:rPr>
          <w:rFonts w:hint="eastAsia"/>
          <w:sz w:val="24"/>
        </w:rPr>
        <w:t>、祝祭の日である</w:t>
      </w:r>
      <w:r>
        <w:rPr>
          <w:rFonts w:hint="eastAsia"/>
          <w:sz w:val="24"/>
          <w:lang w:eastAsia="ja-JP"/>
        </w:rPr>
        <w:t>ことに</w:t>
      </w:r>
      <w:r>
        <w:rPr>
          <w:rFonts w:hint="eastAsia"/>
          <w:sz w:val="24"/>
        </w:rPr>
        <w:t>間違い</w:t>
      </w:r>
      <w:r>
        <w:rPr>
          <w:rFonts w:hint="eastAsia"/>
          <w:sz w:val="24"/>
          <w:lang w:eastAsia="ja-JP"/>
        </w:rPr>
        <w:t>ありません</w:t>
      </w:r>
      <w:r>
        <w:rPr>
          <w:rFonts w:hint="eastAsia"/>
          <w:sz w:val="24"/>
        </w:rPr>
        <w:t>。ところが、肉的性質の祝祭ではなく、霊的性質の祝祭です。それゆえ、私たちの霊的に必要なすべてを供給して頂きながら、霊的に新たにする日</w:t>
      </w:r>
      <w:r>
        <w:rPr>
          <w:rFonts w:hint="eastAsia"/>
          <w:sz w:val="24"/>
          <w:lang w:eastAsia="ja-JP"/>
        </w:rPr>
        <w:t>なの</w:t>
      </w:r>
      <w:r>
        <w:rPr>
          <w:rFonts w:hint="eastAsia"/>
          <w:sz w:val="24"/>
        </w:rPr>
        <w:t>です。主日には、霊的でありながら天上的な対話で、霊魂を新しくする</w:t>
      </w:r>
      <w:r>
        <w:rPr>
          <w:rFonts w:hint="eastAsia"/>
          <w:sz w:val="24"/>
          <w:lang w:eastAsia="ja-JP"/>
        </w:rPr>
        <w:t>日</w:t>
      </w:r>
      <w:r>
        <w:rPr>
          <w:rFonts w:hint="eastAsia"/>
          <w:sz w:val="24"/>
        </w:rPr>
        <w:t>です（ルカ14:1—25）。肉的な娯楽は、肉的な性向を最も</w:t>
      </w:r>
      <w:r>
        <w:rPr>
          <w:rFonts w:hint="eastAsia"/>
          <w:sz w:val="24"/>
          <w:lang w:eastAsia="ja-JP"/>
        </w:rPr>
        <w:t>煽り立て</w:t>
      </w:r>
      <w:r>
        <w:rPr>
          <w:rFonts w:hint="eastAsia"/>
          <w:sz w:val="24"/>
        </w:rPr>
        <w:t>、霊的礼拝を妨害させます。さらに主日は、このように霊魂を新たにさせて、霊魂に必要なすべてを</w:t>
      </w:r>
      <w:r>
        <w:rPr>
          <w:rFonts w:hint="eastAsia"/>
          <w:sz w:val="24"/>
          <w:lang w:eastAsia="ja-JP"/>
        </w:rPr>
        <w:t>供給</w:t>
      </w:r>
      <w:r>
        <w:rPr>
          <w:rFonts w:hint="eastAsia"/>
          <w:sz w:val="24"/>
        </w:rPr>
        <w:t>させて、残りの六日間を霊的に生きなければならないので重要です。しかし、主日までも世的で、肉体的なことに</w:t>
      </w:r>
      <w:r>
        <w:rPr>
          <w:rFonts w:hint="eastAsia"/>
          <w:sz w:val="24"/>
          <w:lang w:eastAsia="ja-JP"/>
        </w:rPr>
        <w:t>嵌っている</w:t>
      </w:r>
      <w:r>
        <w:rPr>
          <w:rFonts w:hint="eastAsia"/>
          <w:sz w:val="24"/>
        </w:rPr>
        <w:t>なら、週の間の生活が霊的になり得ない</w:t>
      </w:r>
      <w:r>
        <w:rPr>
          <w:rFonts w:hint="eastAsia"/>
          <w:sz w:val="24"/>
          <w:lang w:eastAsia="ja-JP"/>
        </w:rPr>
        <w:t>の</w:t>
      </w:r>
      <w:r>
        <w:rPr>
          <w:rFonts w:hint="eastAsia"/>
          <w:sz w:val="24"/>
        </w:rPr>
        <w:t>です。</w:t>
      </w:r>
    </w:p>
    <w:p>
      <w:pPr>
        <w:spacing w:line="360" w:lineRule="auto"/>
        <w:rPr>
          <w:sz w:val="24"/>
        </w:rPr>
      </w:pPr>
    </w:p>
    <w:p>
      <w:p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４．安息日（主日）に実行すべき聖い義務には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どのようなものがありますか。</w:t>
      </w:r>
    </w:p>
    <w:p>
      <w:pPr>
        <w:spacing w:line="360" w:lineRule="auto"/>
        <w:ind w:left="240" w:firstLine="480"/>
        <w:rPr>
          <w:rFonts w:ascii="HGS明朝B" w:hAnsi="HGS明朝B" w:eastAsia="HGS明朝B" w:cs="HGS明朝B"/>
          <w:b/>
          <w:bCs/>
          <w:color w:val="0070C0"/>
          <w:sz w:val="24"/>
        </w:rPr>
      </w:pPr>
    </w:p>
    <w:p>
      <w:pPr>
        <w:spacing w:line="360" w:lineRule="auto"/>
        <w:rPr>
          <w:sz w:val="24"/>
        </w:rPr>
      </w:pPr>
      <w:r>
        <w:rPr>
          <w:rFonts w:hint="eastAsia"/>
          <w:sz w:val="24"/>
        </w:rPr>
        <w:t>　キリスト者は、安息日（主日）に、公的礼拝と家庭礼拝に参加すべきです。公的礼拝は、神のみことばの説教を聞き（ロマ10:17）、会衆と共に祈り、賛美を捧げることです（ルカ24:53）。そして</w:t>
      </w:r>
      <w:r>
        <w:rPr>
          <w:rFonts w:hint="eastAsia"/>
          <w:sz w:val="24"/>
          <w:lang w:eastAsia="ja-JP"/>
        </w:rPr>
        <w:t>、</w:t>
      </w:r>
      <w:r>
        <w:rPr>
          <w:rFonts w:hint="eastAsia"/>
          <w:sz w:val="24"/>
        </w:rPr>
        <w:t>聖礼典に参与すべきです（使徒20:7）。勿論、キリスト者たちは公の礼拝後に家庭で礼拝すべきですが、</w:t>
      </w:r>
      <w:r>
        <w:rPr>
          <w:rFonts w:hint="eastAsia"/>
          <w:sz w:val="24"/>
          <w:lang w:eastAsia="ja-JP"/>
        </w:rPr>
        <w:t>家庭礼拝とは、</w:t>
      </w:r>
      <w:r>
        <w:rPr>
          <w:rFonts w:hint="eastAsia"/>
          <w:sz w:val="24"/>
        </w:rPr>
        <w:t>家族が集まって聖書を読み（申6:7）、教理問答を勉強し、聖書と教理について話し合い（レビ記23:3）、神に祈り（エレミヤ10:25）、神を賛美することです。家庭礼拝は毎日の義務ですが、特に主日は、家長が導き捧げるのです。聖書でも</w:t>
      </w:r>
      <w:r>
        <w:rPr>
          <w:rFonts w:hint="eastAsia"/>
          <w:sz w:val="24"/>
          <w:lang w:eastAsia="ja-JP"/>
        </w:rPr>
        <w:t>、</w:t>
      </w:r>
      <w:r>
        <w:rPr>
          <w:rFonts w:hint="eastAsia"/>
          <w:sz w:val="24"/>
        </w:rPr>
        <w:t>アブラハムが家庭礼拝を捧げ（創18:19）、ヨシュアも捧げ（ヨシュア24:15）、ダビデも捧げました（Ⅱサムエル6:20）。</w:t>
      </w:r>
    </w:p>
    <w:p>
      <w:pPr>
        <w:spacing w:line="360" w:lineRule="auto"/>
        <w:rPr>
          <w:sz w:val="24"/>
        </w:rPr>
      </w:pPr>
    </w:p>
    <w:p>
      <w:pPr>
        <w:numPr>
          <w:ilvl w:val="0"/>
          <w:numId w:val="4"/>
        </w:num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安息日（主日）に</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公的礼拝と家庭礼拝と共に</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私的礼拝を</w:t>
      </w:r>
      <w:r>
        <w:rPr>
          <w:rFonts w:hint="eastAsia" w:ascii="HGS明朝B" w:hAnsi="HGS明朝B" w:eastAsia="HGS明朝B" w:cs="HGS明朝B"/>
          <w:b/>
          <w:bCs/>
          <w:color w:val="0070C0"/>
          <w:sz w:val="24"/>
          <w:lang w:eastAsia="ja-JP"/>
        </w:rPr>
        <w:t>、</w:t>
      </w:r>
    </w:p>
    <w:p>
      <w:pPr>
        <w:numPr>
          <w:ilvl w:val="0"/>
          <w:numId w:val="0"/>
        </w:numPr>
        <w:spacing w:line="360" w:lineRule="auto"/>
        <w:ind w:left="240" w:leftChars="0"/>
        <w:rPr>
          <w:rFonts w:ascii="HGS明朝B" w:hAnsi="HGS明朝B" w:eastAsia="HGS明朝B" w:cs="HGS明朝B"/>
          <w:b/>
          <w:bCs/>
          <w:color w:val="0070C0"/>
          <w:sz w:val="24"/>
        </w:rPr>
      </w:pPr>
      <w:r>
        <w:rPr>
          <w:rFonts w:hint="eastAsia" w:ascii="HGS明朝B" w:hAnsi="HGS明朝B" w:eastAsia="HGS明朝B" w:cs="HGS明朝B"/>
          <w:b/>
          <w:bCs/>
          <w:color w:val="0070C0"/>
          <w:sz w:val="24"/>
          <w:lang w:eastAsia="ja-JP"/>
        </w:rPr>
        <w:t>　　</w:t>
      </w:r>
      <w:r>
        <w:rPr>
          <w:rFonts w:hint="eastAsia" w:ascii="HGS明朝B" w:hAnsi="HGS明朝B" w:eastAsia="HGS明朝B" w:cs="HGS明朝B"/>
          <w:b/>
          <w:bCs/>
          <w:color w:val="0070C0"/>
          <w:sz w:val="24"/>
        </w:rPr>
        <w:t>どのように捧げますか。</w:t>
      </w:r>
    </w:p>
    <w:p>
      <w:pPr>
        <w:spacing w:line="360" w:lineRule="auto"/>
        <w:ind w:left="240" w:firstLine="480"/>
        <w:rPr>
          <w:rFonts w:ascii="HGS明朝B" w:hAnsi="HGS明朝B" w:eastAsia="HGS明朝B" w:cs="HGS明朝B"/>
          <w:b/>
          <w:bCs/>
          <w:color w:val="0070C0"/>
          <w:sz w:val="24"/>
        </w:rPr>
      </w:pPr>
    </w:p>
    <w:p>
      <w:pPr>
        <w:spacing w:line="360" w:lineRule="auto"/>
        <w:rPr>
          <w:sz w:val="24"/>
        </w:rPr>
      </w:pPr>
      <w:r>
        <w:rPr>
          <w:rFonts w:hint="eastAsia"/>
          <w:sz w:val="24"/>
        </w:rPr>
        <w:t>　キリスト者は、公的礼拝と家庭礼拝と共に</w:t>
      </w:r>
      <w:r>
        <w:rPr>
          <w:rFonts w:hint="eastAsia"/>
          <w:sz w:val="24"/>
          <w:lang w:eastAsia="ja-JP"/>
        </w:rPr>
        <w:t>、</w:t>
      </w:r>
      <w:r>
        <w:rPr>
          <w:rFonts w:hint="eastAsia"/>
          <w:sz w:val="24"/>
        </w:rPr>
        <w:t>個人的な礼拝も捧げなければなりません。個人的礼拝は、密かな祈りと聖書を読むことと信仰書を読み、黙想しながら自己点検をすることです。個人的礼拝</w:t>
      </w:r>
      <w:r>
        <w:rPr>
          <w:rFonts w:hint="eastAsia"/>
          <w:sz w:val="24"/>
          <w:lang w:eastAsia="ja-JP"/>
        </w:rPr>
        <w:t>で</w:t>
      </w:r>
      <w:r>
        <w:rPr>
          <w:rFonts w:hint="eastAsia"/>
          <w:sz w:val="24"/>
        </w:rPr>
        <w:t>は</w:t>
      </w:r>
      <w:r>
        <w:rPr>
          <w:rFonts w:hint="eastAsia"/>
          <w:sz w:val="24"/>
          <w:lang w:eastAsia="ja-JP"/>
        </w:rPr>
        <w:t>、</w:t>
      </w:r>
      <w:r>
        <w:rPr>
          <w:rFonts w:hint="eastAsia"/>
          <w:sz w:val="24"/>
        </w:rPr>
        <w:t>自分の霊的状態を調べながら、自分の霊的性向を</w:t>
      </w:r>
      <w:r>
        <w:rPr>
          <w:rFonts w:hint="eastAsia"/>
          <w:sz w:val="24"/>
          <w:lang w:eastAsia="ja-JP"/>
        </w:rPr>
        <w:t>元気づける</w:t>
      </w:r>
      <w:r>
        <w:rPr>
          <w:rFonts w:hint="eastAsia"/>
          <w:sz w:val="24"/>
        </w:rPr>
        <w:t>ことが重要です（黙1:10）。安息日に</w:t>
      </w:r>
      <w:r>
        <w:rPr>
          <w:rFonts w:hint="eastAsia"/>
          <w:sz w:val="24"/>
          <w:lang w:eastAsia="ja-JP"/>
        </w:rPr>
        <w:t>、</w:t>
      </w:r>
      <w:r>
        <w:rPr>
          <w:rFonts w:hint="eastAsia"/>
          <w:sz w:val="24"/>
        </w:rPr>
        <w:t>個人的礼拝を通して、神の恵みの豊かさを確認し、自分の霊魂を聖霊の感化によって力</w:t>
      </w:r>
      <w:r>
        <w:rPr>
          <w:rFonts w:hint="eastAsia"/>
          <w:sz w:val="24"/>
          <w:lang w:eastAsia="ja-JP"/>
        </w:rPr>
        <w:t>づ</w:t>
      </w:r>
      <w:r>
        <w:rPr>
          <w:rFonts w:hint="eastAsia"/>
          <w:sz w:val="24"/>
        </w:rPr>
        <w:t>けることです。このような恵みの手段を通して、神は恵みを豊かに与えると約束しておられるからです（ルカ4:31—32）。</w:t>
      </w:r>
    </w:p>
    <w:p>
      <w:pPr>
        <w:spacing w:line="360" w:lineRule="auto"/>
        <w:rPr>
          <w:sz w:val="24"/>
        </w:rPr>
      </w:pPr>
    </w:p>
    <w:p>
      <w:p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rPr>
        <w:t>　６．安息日（主日）を</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色々</w:t>
      </w:r>
      <w:r>
        <w:rPr>
          <w:rFonts w:hint="eastAsia" w:ascii="HGS明朝B" w:hAnsi="HGS明朝B" w:eastAsia="HGS明朝B" w:cs="HGS明朝B"/>
          <w:b/>
          <w:bCs/>
          <w:color w:val="0070C0"/>
          <w:sz w:val="24"/>
          <w:lang w:eastAsia="ja-JP"/>
        </w:rPr>
        <w:t>な</w:t>
      </w:r>
      <w:r>
        <w:rPr>
          <w:rFonts w:hint="eastAsia" w:ascii="HGS明朝B" w:hAnsi="HGS明朝B" w:eastAsia="HGS明朝B" w:cs="HGS明朝B"/>
          <w:b/>
          <w:bCs/>
          <w:color w:val="0070C0"/>
          <w:sz w:val="24"/>
        </w:rPr>
        <w:t>礼拝を通して 聖別させる理由は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何ですか。</w:t>
      </w:r>
    </w:p>
    <w:p>
      <w:pPr>
        <w:spacing w:line="360" w:lineRule="auto"/>
        <w:rPr>
          <w:rFonts w:ascii="HGS明朝B" w:hAnsi="HGS明朝B" w:eastAsia="HGS明朝B" w:cs="HGS明朝B"/>
          <w:b/>
          <w:bCs/>
          <w:color w:val="0070C0"/>
          <w:sz w:val="24"/>
        </w:rPr>
      </w:pPr>
    </w:p>
    <w:p>
      <w:pPr>
        <w:spacing w:line="360" w:lineRule="auto"/>
        <w:rPr>
          <w:sz w:val="24"/>
        </w:rPr>
      </w:pPr>
      <w:r>
        <w:rPr>
          <w:rFonts w:hint="eastAsia"/>
          <w:sz w:val="24"/>
        </w:rPr>
        <w:t>　儀式法が与えられた時、安息日には、常供の全焼のいけにえ以外に</w:t>
      </w:r>
      <w:r>
        <w:rPr>
          <w:rFonts w:hint="eastAsia"/>
          <w:sz w:val="24"/>
          <w:lang w:eastAsia="ja-JP"/>
        </w:rPr>
        <w:t>も</w:t>
      </w:r>
      <w:r>
        <w:rPr>
          <w:rFonts w:hint="eastAsia"/>
          <w:sz w:val="24"/>
        </w:rPr>
        <w:t>、穀物のささげ物と注ぎのささげ物とを捧げるようになってい</w:t>
      </w:r>
      <w:r>
        <w:rPr>
          <w:rFonts w:hint="eastAsia"/>
          <w:sz w:val="24"/>
          <w:lang w:eastAsia="ja-JP"/>
        </w:rPr>
        <w:t>ました</w:t>
      </w:r>
      <w:r>
        <w:rPr>
          <w:rFonts w:hint="eastAsia"/>
          <w:sz w:val="24"/>
        </w:rPr>
        <w:t>（民28:9-10）</w:t>
      </w:r>
      <w:r>
        <w:rPr>
          <w:rFonts w:hint="eastAsia"/>
          <w:sz w:val="24"/>
          <w:lang w:eastAsia="ja-JP"/>
        </w:rPr>
        <w:t>。</w:t>
      </w:r>
      <w:r>
        <w:rPr>
          <w:rFonts w:hint="eastAsia"/>
          <w:sz w:val="24"/>
        </w:rPr>
        <w:t>安息日には、毎日捧げる礼拝の二倍になります。このように、終日神に礼拝を捧げること</w:t>
      </w:r>
      <w:r>
        <w:rPr>
          <w:rFonts w:hint="eastAsia"/>
          <w:sz w:val="24"/>
          <w:lang w:eastAsia="ja-JP"/>
        </w:rPr>
        <w:t>によって、</w:t>
      </w:r>
      <w:r>
        <w:rPr>
          <w:rFonts w:hint="eastAsia"/>
          <w:sz w:val="24"/>
        </w:rPr>
        <w:t>安息日（主日）を完全に捧げられるのです。安息日（主日）を、神に礼拝することで完全に用いること</w:t>
      </w:r>
      <w:r>
        <w:rPr>
          <w:rFonts w:hint="eastAsia"/>
          <w:sz w:val="24"/>
          <w:lang w:eastAsia="ja-JP"/>
        </w:rPr>
        <w:t>によって</w:t>
      </w:r>
      <w:r>
        <w:rPr>
          <w:rFonts w:hint="eastAsia"/>
          <w:sz w:val="24"/>
        </w:rPr>
        <w:t>、神の栄光を現し、自分自身には罪を抑制させ、世的にならないようにするためです。</w:t>
      </w:r>
    </w:p>
    <w:p>
      <w:pPr>
        <w:spacing w:line="360" w:lineRule="auto"/>
        <w:rPr>
          <w:sz w:val="24"/>
        </w:rPr>
      </w:pPr>
    </w:p>
    <w:p>
      <w:pPr>
        <w:spacing w:line="360" w:lineRule="auto"/>
        <w:rPr>
          <w:rFonts w:ascii="HGS明朝B" w:hAnsi="HGS明朝B" w:eastAsia="HGS明朝B" w:cs="HGS明朝B"/>
          <w:b/>
          <w:bCs/>
          <w:color w:val="0070C0"/>
          <w:sz w:val="24"/>
        </w:rPr>
      </w:pPr>
      <w:r>
        <w:rPr>
          <w:rFonts w:hint="eastAsia"/>
          <w:sz w:val="24"/>
        </w:rPr>
        <w:t>　</w:t>
      </w:r>
      <w:r>
        <w:rPr>
          <w:rFonts w:hint="eastAsia" w:ascii="HGS明朝B" w:hAnsi="HGS明朝B" w:eastAsia="HGS明朝B" w:cs="HGS明朝B"/>
          <w:b/>
          <w:bCs/>
          <w:color w:val="0070C0"/>
          <w:sz w:val="24"/>
        </w:rPr>
        <w:t>７．安息日（主日）に 許可されていることは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何ですか。</w:t>
      </w:r>
    </w:p>
    <w:p>
      <w:pPr>
        <w:spacing w:line="360" w:lineRule="auto"/>
        <w:rPr>
          <w:rFonts w:ascii="HGS明朝B" w:hAnsi="HGS明朝B" w:eastAsia="HGS明朝B" w:cs="HGS明朝B"/>
          <w:b/>
          <w:bCs/>
          <w:color w:val="0070C0"/>
          <w:sz w:val="24"/>
        </w:rPr>
      </w:pPr>
    </w:p>
    <w:p>
      <w:pPr>
        <w:spacing w:line="360" w:lineRule="auto"/>
        <w:rPr>
          <w:sz w:val="24"/>
        </w:rPr>
      </w:pPr>
      <w:r>
        <w:rPr>
          <w:rFonts w:hint="eastAsia"/>
          <w:sz w:val="24"/>
        </w:rPr>
        <w:t>　安息日（主日）に、やむを得ず許可されたことは、慈悲を施すことと、遅くなれば命の危険がある場合です。慈悲の働きとは、私たちの体を適切に新たにすることと（ルカ6:1）、病人を見舞い、彼らの治療のためにすべきことを含めます（ルカ13:16）。危険に冒されている人の生命を保たせるための働きと、貧しい者たちのための救済も含めます（Ⅰコリント16:2）。一方で、予測できなかった事件が起きて、手遅れになれば危険になる場合も、主日に許可されていることです。敵が侵攻して来て避難しなければならない場合と</w:t>
      </w:r>
      <w:r>
        <w:rPr>
          <w:rFonts w:hint="eastAsia"/>
          <w:sz w:val="24"/>
          <w:lang w:eastAsia="ja-JP"/>
        </w:rPr>
        <w:t>、</w:t>
      </w:r>
      <w:r>
        <w:rPr>
          <w:rFonts w:hint="eastAsia"/>
          <w:sz w:val="24"/>
        </w:rPr>
        <w:t>火災が発生して火を消さなければならない場合、台風が来て船を縛らなければならない場合も該当</w:t>
      </w:r>
      <w:r>
        <w:rPr>
          <w:rFonts w:hint="eastAsia"/>
          <w:sz w:val="24"/>
          <w:lang w:eastAsia="ja-JP"/>
        </w:rPr>
        <w:t>し</w:t>
      </w:r>
      <w:r>
        <w:rPr>
          <w:rFonts w:hint="eastAsia"/>
          <w:sz w:val="24"/>
        </w:rPr>
        <w:t>ます。</w:t>
      </w:r>
    </w:p>
    <w:p>
      <w:pPr>
        <w:spacing w:line="360" w:lineRule="auto"/>
        <w:rPr>
          <w:sz w:val="24"/>
        </w:rPr>
      </w:pPr>
    </w:p>
    <w:p>
      <w:pPr>
        <w:spacing w:line="360" w:lineRule="auto"/>
        <w:ind w:firstLine="240" w:firstLineChars="100"/>
        <w:rPr>
          <w:rFonts w:ascii="HGS明朝B" w:hAnsi="HGS明朝B" w:eastAsia="HGS明朝B" w:cs="HGS明朝B"/>
          <w:b/>
          <w:bCs/>
          <w:color w:val="0070C0"/>
          <w:sz w:val="24"/>
        </w:rPr>
      </w:pPr>
      <w:r>
        <w:rPr>
          <w:rFonts w:hint="eastAsia" w:ascii="HGS明朝B" w:hAnsi="HGS明朝B" w:eastAsia="HGS明朝B" w:cs="HGS明朝B"/>
          <w:b/>
          <w:bCs/>
          <w:color w:val="0070C0"/>
          <w:sz w:val="24"/>
        </w:rPr>
        <w:t>８．安息日（主日）戒めでは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家庭の家長と主人に</w:t>
      </w:r>
    </w:p>
    <w:p>
      <w:pPr>
        <w:spacing w:line="360" w:lineRule="auto"/>
        <w:ind w:firstLine="720" w:firstLineChars="300"/>
        <w:rPr>
          <w:rFonts w:ascii="HGS明朝B" w:hAnsi="HGS明朝B" w:eastAsia="HGS明朝B" w:cs="HGS明朝B"/>
          <w:b/>
          <w:bCs/>
          <w:color w:val="0070C0"/>
          <w:sz w:val="24"/>
        </w:rPr>
      </w:pPr>
      <w:r>
        <w:rPr>
          <w:rFonts w:hint="eastAsia" w:ascii="HGS明朝B" w:hAnsi="HGS明朝B" w:eastAsia="HGS明朝B" w:cs="HGS明朝B"/>
          <w:b/>
          <w:bCs/>
          <w:color w:val="0070C0"/>
          <w:sz w:val="24"/>
        </w:rPr>
        <w:t>特別に指示している理由は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何ですか。</w:t>
      </w:r>
    </w:p>
    <w:p>
      <w:pPr>
        <w:spacing w:line="360" w:lineRule="auto"/>
        <w:rPr>
          <w:rFonts w:ascii="HGS明朝B" w:hAnsi="HGS明朝B" w:eastAsia="HGS明朝B" w:cs="HGS明朝B"/>
          <w:b/>
          <w:bCs/>
          <w:color w:val="0070C0"/>
          <w:sz w:val="24"/>
        </w:rPr>
      </w:pPr>
    </w:p>
    <w:p>
      <w:pPr>
        <w:spacing w:line="360" w:lineRule="auto"/>
        <w:rPr>
          <w:sz w:val="24"/>
        </w:rPr>
      </w:pPr>
      <w:r>
        <w:rPr>
          <w:rFonts w:hint="eastAsia"/>
          <w:sz w:val="24"/>
        </w:rPr>
        <w:t>　家庭での家長は、家族の責任者であり、主人としもべの間では、主人はしもべを治め、導く責任があります。安息日（主日）の戒めは、彼らに特別な勧告と責任を要求しています。家長</w:t>
      </w:r>
      <w:r>
        <w:rPr>
          <w:rFonts w:hint="eastAsia"/>
          <w:sz w:val="24"/>
          <w:lang w:eastAsia="ja-JP"/>
        </w:rPr>
        <w:t>に</w:t>
      </w:r>
      <w:r>
        <w:rPr>
          <w:rFonts w:hint="eastAsia"/>
          <w:sz w:val="24"/>
        </w:rPr>
        <w:t>は、家の家族たちが安息日（主日）を聖別して守るように指導する責任があって、主人</w:t>
      </w:r>
      <w:r>
        <w:rPr>
          <w:rFonts w:hint="eastAsia"/>
          <w:sz w:val="24"/>
          <w:lang w:eastAsia="ja-JP"/>
        </w:rPr>
        <w:t>に</w:t>
      </w:r>
      <w:r>
        <w:rPr>
          <w:rFonts w:hint="eastAsia"/>
          <w:sz w:val="24"/>
        </w:rPr>
        <w:t>は、しもべたちが安息日（主日）を汚さないようにする責任があります。勿論、これは、国家の指導者にもつけ加えられた責任です（ネヘミヤ13:21）。家長と主人と指導者たち</w:t>
      </w:r>
      <w:r>
        <w:rPr>
          <w:rFonts w:hint="eastAsia"/>
          <w:sz w:val="24"/>
          <w:lang w:eastAsia="ja-JP"/>
        </w:rPr>
        <w:t>に</w:t>
      </w:r>
      <w:r>
        <w:rPr>
          <w:rFonts w:hint="eastAsia"/>
          <w:sz w:val="24"/>
        </w:rPr>
        <w:t>は、安息日（主日）を聖別して守る見本を見せるべき責任がありますが（ネヘミヤ13:17）、それは、神が</w:t>
      </w:r>
      <w:r>
        <w:rPr>
          <w:rFonts w:hint="eastAsia"/>
          <w:sz w:val="24"/>
          <w:lang w:eastAsia="ja-JP"/>
        </w:rPr>
        <w:t>お</w:t>
      </w:r>
      <w:r>
        <w:rPr>
          <w:rFonts w:hint="eastAsia"/>
          <w:sz w:val="24"/>
        </w:rPr>
        <w:t>立て</w:t>
      </w:r>
      <w:r>
        <w:rPr>
          <w:rFonts w:hint="eastAsia"/>
          <w:sz w:val="24"/>
          <w:lang w:eastAsia="ja-JP"/>
        </w:rPr>
        <w:t>になっ</w:t>
      </w:r>
      <w:r>
        <w:rPr>
          <w:rFonts w:hint="eastAsia"/>
          <w:sz w:val="24"/>
        </w:rPr>
        <w:t>た家庭と社会と国家が神の主権を認め、神を礼拝すべきである</w:t>
      </w:r>
      <w:r>
        <w:rPr>
          <w:rFonts w:hint="eastAsia"/>
          <w:sz w:val="24"/>
          <w:lang w:eastAsia="ja-JP"/>
        </w:rPr>
        <w:t>ことを</w:t>
      </w:r>
      <w:r>
        <w:rPr>
          <w:rFonts w:hint="eastAsia"/>
          <w:sz w:val="24"/>
        </w:rPr>
        <w:t>記憶させるためです。それゆえ、第四の戒めは</w:t>
      </w:r>
      <w:r>
        <w:rPr>
          <w:rFonts w:hint="eastAsia"/>
          <w:sz w:val="24"/>
          <w:lang w:eastAsia="ja-JP"/>
        </w:rPr>
        <w:t>、</w:t>
      </w:r>
      <w:r>
        <w:rPr>
          <w:rFonts w:hint="eastAsia"/>
          <w:sz w:val="24"/>
        </w:rPr>
        <w:t>「安息日を</w:t>
      </w:r>
      <w:r>
        <w:rPr>
          <w:rFonts w:hint="eastAsia"/>
          <w:sz w:val="24"/>
          <w:lang w:eastAsia="ja-JP"/>
        </w:rPr>
        <w:t>心に留め」覚えなさい</w:t>
      </w:r>
      <w:r>
        <w:rPr>
          <w:rFonts w:hint="eastAsia"/>
          <w:sz w:val="24"/>
        </w:rPr>
        <w:t>という文句によって始まります。</w:t>
      </w: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74624" behindDoc="0" locked="0" layoutInCell="1" allowOverlap="1">
                <wp:simplePos x="0" y="0"/>
                <wp:positionH relativeFrom="margin">
                  <wp:posOffset>15240</wp:posOffset>
                </wp:positionH>
                <wp:positionV relativeFrom="paragraph">
                  <wp:posOffset>29845</wp:posOffset>
                </wp:positionV>
                <wp:extent cx="5318760" cy="1793240"/>
                <wp:effectExtent l="0" t="0" r="15240" b="16510"/>
                <wp:wrapNone/>
                <wp:docPr id="4" name="対角する2つの角を丸めた四角形 4"/>
                <wp:cNvGraphicFramePr/>
                <a:graphic xmlns:a="http://schemas.openxmlformats.org/drawingml/2006/main">
                  <a:graphicData uri="http://schemas.microsoft.com/office/word/2010/wordprocessingShape">
                    <wps:wsp>
                      <wps:cNvSpPr/>
                      <wps:spPr>
                        <a:xfrm>
                          <a:off x="0" y="0"/>
                          <a:ext cx="5318760" cy="1793240"/>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pPr>
                              <w:rPr>
                                <w:b/>
                                <w:bCs/>
                                <w:color w:val="93BFE4"/>
                                <w:sz w:val="24"/>
                              </w:rPr>
                            </w:pPr>
                            <w:r>
                              <w:rPr>
                                <w:rFonts w:hint="eastAsia"/>
                                <w:b/>
                                <w:bCs/>
                                <w:color w:val="0070C0"/>
                                <w:sz w:val="24"/>
                              </w:rPr>
                              <w:t>質問</w:t>
                            </w:r>
                            <w:r>
                              <w:rPr>
                                <w:b/>
                                <w:bCs/>
                                <w:color w:val="0070C0"/>
                                <w:sz w:val="24"/>
                              </w:rPr>
                              <w:t>61</w:t>
                            </w:r>
                            <w:r>
                              <w:rPr>
                                <w:rFonts w:hint="eastAsia"/>
                                <w:b/>
                                <w:bCs/>
                                <w:color w:val="0070C0"/>
                                <w:sz w:val="24"/>
                              </w:rPr>
                              <w:t xml:space="preserve"> </w:t>
                            </w:r>
                            <w:r>
                              <w:rPr>
                                <w:rFonts w:hint="eastAsia" w:ascii="HGS明朝B" w:hAnsi="HGS明朝B" w:eastAsia="HGS明朝B" w:cs="HGS明朝B"/>
                                <w:color w:val="000000" w:themeColor="text1"/>
                                <w:sz w:val="24"/>
                                <w14:textFill>
                                  <w14:solidFill>
                                    <w14:schemeClr w14:val="tx1"/>
                                  </w14:solidFill>
                                </w14:textFill>
                              </w:rPr>
                              <w:t>第四の戒めでは</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何が禁じられていますか。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w:t>
                            </w:r>
                            <w:r>
                              <w:rPr>
                                <w:rFonts w:ascii="HGS明朝B" w:hAnsi="HGS明朝B" w:eastAsia="HGS明朝B" w:cs="HGS明朝B"/>
                                <w:color w:val="000000" w:themeColor="text1"/>
                                <w:sz w:val="24"/>
                                <w14:textFill>
                                  <w14:solidFill>
                                    <w14:schemeClr w14:val="tx1"/>
                                  </w14:solidFill>
                                </w14:textFill>
                              </w:rPr>
                              <w:t>四の戒めは</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求められている義務を怠ったり</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いい加減に果たすことと</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怠情や</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それ自体が罪深いことを行うことにより</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あるいは</w:t>
                            </w:r>
                            <w:r>
                              <w:rPr>
                                <w:rFonts w:hint="eastAsia" w:ascii="HGS明朝B" w:hAnsi="HGS明朝B" w:eastAsia="HGS明朝B" w:cs="HGS明朝B"/>
                                <w:color w:val="000000" w:themeColor="text1"/>
                                <w:sz w:val="24"/>
                                <w14:textFill>
                                  <w14:solidFill>
                                    <w14:schemeClr w14:val="tx1"/>
                                  </w14:solidFill>
                                </w14:textFill>
                              </w:rPr>
                              <w:t xml:space="preserve"> </w:t>
                            </w:r>
                            <w:r>
                              <w:rPr>
                                <w:rFonts w:ascii="HGS明朝B" w:hAnsi="HGS明朝B" w:eastAsia="HGS明朝B" w:cs="HGS明朝B"/>
                                <w:color w:val="000000" w:themeColor="text1"/>
                                <w:sz w:val="24"/>
                                <w14:textFill>
                                  <w14:solidFill>
                                    <w14:schemeClr w14:val="tx1"/>
                                  </w14:solidFill>
                                </w14:textFill>
                              </w:rPr>
                              <w:t>この世の業務や娯楽についての不必要な思い</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ことば</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行いによって</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この日を汚すことを禁じています。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pt;margin-top:2.35pt;height:141.2pt;width:418.8pt;mso-position-horizontal-relative:margin;z-index:251674624;v-text-anchor:middle;mso-width-relative:page;mso-height-relative:page;" fillcolor="#B1CBE9 [3536]" filled="t" stroked="t" coordsize="5318760,1793240" o:gfxdata="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koSJe1QAAAAcBAAAPAAAAAAAAAAEAIAAAACIAAABkcnMv&#10;ZG93bnJldi54bWxQSwECFAAUAAAACACHTuJA6UogESMDAACNBgAADgAAAAAAAAABACAAAAAkAQAA&#10;ZHJzL2Uyb0RvYy54bWxQSwUGAAAAAAYABgBZAQAAuQYAAAAA&#10;" path="m298879,0l5318760,0,5318760,0,5318760,1494360c5318760,1659426,5184947,1793239,5019881,1793239l0,1793240,0,1793240,0,298879c0,133813,133813,0,298879,0xe">
                <v:path textboxrect="0,0,5318760,1793240" o:connectlocs="5318760,896620;2659380,1793240;0,896620;2659380,0" o:connectangles="0,82,164,247"/>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b/>
                          <w:bCs/>
                          <w:color w:val="93BFE4"/>
                          <w:sz w:val="24"/>
                        </w:rPr>
                      </w:pPr>
                      <w:r>
                        <w:rPr>
                          <w:rFonts w:hint="eastAsia"/>
                          <w:b/>
                          <w:bCs/>
                          <w:color w:val="0070C0"/>
                          <w:sz w:val="24"/>
                        </w:rPr>
                        <w:t>質問</w:t>
                      </w:r>
                      <w:r>
                        <w:rPr>
                          <w:b/>
                          <w:bCs/>
                          <w:color w:val="0070C0"/>
                          <w:sz w:val="24"/>
                        </w:rPr>
                        <w:t>61</w:t>
                      </w:r>
                      <w:r>
                        <w:rPr>
                          <w:rFonts w:hint="eastAsia"/>
                          <w:b/>
                          <w:bCs/>
                          <w:color w:val="0070C0"/>
                          <w:sz w:val="24"/>
                        </w:rPr>
                        <w:t xml:space="preserve"> </w:t>
                      </w:r>
                      <w:r>
                        <w:rPr>
                          <w:rFonts w:hint="eastAsia" w:ascii="HGS明朝B" w:hAnsi="HGS明朝B" w:eastAsia="HGS明朝B" w:cs="HGS明朝B"/>
                          <w:color w:val="000000" w:themeColor="text1"/>
                          <w:sz w:val="24"/>
                          <w14:textFill>
                            <w14:solidFill>
                              <w14:schemeClr w14:val="tx1"/>
                            </w14:solidFill>
                          </w14:textFill>
                        </w:rPr>
                        <w:t>第四の戒めでは</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何が禁じられていますか。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w:t>
                      </w:r>
                      <w:r>
                        <w:rPr>
                          <w:rFonts w:ascii="HGS明朝B" w:hAnsi="HGS明朝B" w:eastAsia="HGS明朝B" w:cs="HGS明朝B"/>
                          <w:color w:val="000000" w:themeColor="text1"/>
                          <w:sz w:val="24"/>
                          <w14:textFill>
                            <w14:solidFill>
                              <w14:schemeClr w14:val="tx1"/>
                            </w14:solidFill>
                          </w14:textFill>
                        </w:rPr>
                        <w:t>四の戒めは</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求められている義務を怠ったり</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いい加減に果たすことと</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怠情や</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それ自体が罪深いことを行うことにより</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あるいは</w:t>
                      </w:r>
                      <w:r>
                        <w:rPr>
                          <w:rFonts w:hint="eastAsia" w:ascii="HGS明朝B" w:hAnsi="HGS明朝B" w:eastAsia="HGS明朝B" w:cs="HGS明朝B"/>
                          <w:color w:val="000000" w:themeColor="text1"/>
                          <w:sz w:val="24"/>
                          <w14:textFill>
                            <w14:solidFill>
                              <w14:schemeClr w14:val="tx1"/>
                            </w14:solidFill>
                          </w14:textFill>
                        </w:rPr>
                        <w:t xml:space="preserve"> </w:t>
                      </w:r>
                      <w:r>
                        <w:rPr>
                          <w:rFonts w:ascii="HGS明朝B" w:hAnsi="HGS明朝B" w:eastAsia="HGS明朝B" w:cs="HGS明朝B"/>
                          <w:color w:val="000000" w:themeColor="text1"/>
                          <w:sz w:val="24"/>
                          <w14:textFill>
                            <w14:solidFill>
                              <w14:schemeClr w14:val="tx1"/>
                            </w14:solidFill>
                          </w14:textFill>
                        </w:rPr>
                        <w:t>この世の業務や娯楽についての不必要な思い</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ことば</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行いによって</w:t>
                      </w:r>
                      <w:r>
                        <w:rPr>
                          <w:rFonts w:hint="eastAsia" w:ascii="HGS明朝B" w:hAnsi="HGS明朝B" w:eastAsia="HGS明朝B" w:cs="HGS明朝B"/>
                          <w:color w:val="000000" w:themeColor="text1"/>
                          <w:sz w:val="24"/>
                          <w:lang w:eastAsia="ja-JP"/>
                          <w14:textFill>
                            <w14:solidFill>
                              <w14:schemeClr w14:val="tx1"/>
                            </w14:solidFill>
                          </w14:textFill>
                        </w:rPr>
                        <w:t>、</w:t>
                      </w:r>
                      <w:r>
                        <w:rPr>
                          <w:rFonts w:ascii="HGS明朝B" w:hAnsi="HGS明朝B" w:eastAsia="HGS明朝B" w:cs="HGS明朝B"/>
                          <w:color w:val="000000" w:themeColor="text1"/>
                          <w:sz w:val="24"/>
                          <w14:textFill>
                            <w14:solidFill>
                              <w14:schemeClr w14:val="tx1"/>
                            </w14:solidFill>
                          </w14:textFill>
                        </w:rPr>
                        <w:t>この日を汚すことを禁じています。</w:t>
                      </w:r>
                    </w:p>
                  </w:txbxContent>
                </v:textbox>
              </v:shape>
            </w:pict>
          </mc:Fallback>
        </mc:AlternateConten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ascii="HGS明朝B" w:hAnsi="HGS明朝B" w:eastAsia="HGS明朝B" w:cs="HGS明朝B"/>
          <w:b/>
          <w:bCs/>
          <w:color w:val="0070C0"/>
          <w:sz w:val="24"/>
        </w:rPr>
      </w:pPr>
      <w:r>
        <w:rPr>
          <w:rFonts w:hint="eastAsia" w:ascii="HGS明朝B" w:hAnsi="HGS明朝B" w:eastAsia="HGS明朝B" w:cs="HGS明朝B"/>
          <w:b/>
          <w:bCs/>
          <w:color w:val="0070C0"/>
          <w:sz w:val="24"/>
          <w:lang w:eastAsia="ja-JP"/>
        </w:rPr>
        <w:t>　</w:t>
      </w:r>
      <w:r>
        <w:rPr>
          <w:rFonts w:hint="eastAsia" w:ascii="HGS明朝B" w:hAnsi="HGS明朝B" w:eastAsia="HGS明朝B" w:cs="HGS明朝B"/>
          <w:b/>
          <w:bCs/>
          <w:color w:val="0070C0"/>
          <w:sz w:val="24"/>
        </w:rPr>
        <w:t>１．第四の戒めが 禁じている</w:t>
      </w:r>
      <w:r>
        <w:rPr>
          <w:rFonts w:hint="eastAsia" w:ascii="HGS明朝B" w:hAnsi="HGS明朝B" w:eastAsia="HGS明朝B" w:cs="HGS明朝B"/>
          <w:b/>
          <w:bCs/>
          <w:color w:val="0070C0"/>
          <w:sz w:val="24"/>
          <w:lang w:eastAsia="ja-JP"/>
        </w:rPr>
        <w:t>規定</w:t>
      </w:r>
      <w:r>
        <w:rPr>
          <w:rFonts w:hint="eastAsia" w:ascii="HGS明朝B" w:hAnsi="HGS明朝B" w:eastAsia="HGS明朝B" w:cs="HGS明朝B"/>
          <w:b/>
          <w:bCs/>
          <w:color w:val="0070C0"/>
          <w:sz w:val="24"/>
        </w:rPr>
        <w:t>の中で</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義務を行わないことについて</w:t>
      </w:r>
    </w:p>
    <w:p>
      <w:pPr>
        <w:spacing w:line="360" w:lineRule="auto"/>
        <w:ind w:firstLine="720" w:firstLineChars="300"/>
        <w:rPr>
          <w:rFonts w:ascii="HGS明朝B" w:hAnsi="HGS明朝B" w:eastAsia="HGS明朝B" w:cs="HGS明朝B"/>
          <w:b/>
          <w:bCs/>
          <w:color w:val="0070C0"/>
          <w:sz w:val="24"/>
        </w:rPr>
      </w:pPr>
      <w:r>
        <w:rPr>
          <w:rFonts w:hint="eastAsia" w:ascii="HGS明朝B" w:hAnsi="HGS明朝B" w:eastAsia="HGS明朝B" w:cs="HGS明朝B"/>
          <w:b/>
          <w:bCs/>
          <w:color w:val="0070C0"/>
          <w:sz w:val="24"/>
        </w:rPr>
        <w:t>どのように語っていますか。</w:t>
      </w:r>
    </w:p>
    <w:p>
      <w:pPr>
        <w:spacing w:line="360" w:lineRule="auto"/>
        <w:rPr>
          <w:rFonts w:ascii="HGS明朝B" w:hAnsi="HGS明朝B" w:eastAsia="HGS明朝B" w:cs="HGS明朝B"/>
          <w:b/>
          <w:bCs/>
          <w:color w:val="0070C0"/>
          <w:sz w:val="24"/>
        </w:rPr>
      </w:pPr>
    </w:p>
    <w:p>
      <w:pPr>
        <w:spacing w:line="360" w:lineRule="auto"/>
        <w:rPr>
          <w:sz w:val="24"/>
        </w:rPr>
      </w:pPr>
      <w:r>
        <w:rPr>
          <w:rFonts w:hint="eastAsia"/>
          <w:sz w:val="24"/>
        </w:rPr>
        <w:t>　第四の戒めは、安息日を守ることに</w:t>
      </w:r>
      <w:r>
        <w:rPr>
          <w:rFonts w:hint="eastAsia"/>
          <w:sz w:val="24"/>
          <w:lang w:eastAsia="ja-JP"/>
        </w:rPr>
        <w:t>付随する</w:t>
      </w:r>
      <w:r>
        <w:rPr>
          <w:rFonts w:hint="eastAsia"/>
          <w:sz w:val="24"/>
        </w:rPr>
        <w:t>義務を無視して</w:t>
      </w:r>
      <w:r>
        <w:rPr>
          <w:rFonts w:hint="eastAsia"/>
          <w:sz w:val="24"/>
          <w:lang w:eastAsia="ja-JP"/>
        </w:rPr>
        <w:t>、</w:t>
      </w:r>
      <w:r>
        <w:rPr>
          <w:rFonts w:hint="eastAsia"/>
          <w:sz w:val="24"/>
        </w:rPr>
        <w:t>実行しないことを禁じています。安息日に遂行すべき義務に注意</w:t>
      </w:r>
      <w:r>
        <w:rPr>
          <w:rFonts w:hint="eastAsia"/>
          <w:sz w:val="24"/>
          <w:lang w:eastAsia="ja-JP"/>
        </w:rPr>
        <w:t>を払わず</w:t>
      </w:r>
      <w:r>
        <w:rPr>
          <w:rFonts w:hint="eastAsia"/>
          <w:sz w:val="24"/>
        </w:rPr>
        <w:t>、無視することは、週の間にも信仰的義務を</w:t>
      </w:r>
      <w:r>
        <w:rPr>
          <w:rFonts w:hint="eastAsia"/>
          <w:sz w:val="24"/>
          <w:lang w:eastAsia="ja-JP"/>
        </w:rPr>
        <w:t>遂行</w:t>
      </w:r>
      <w:r>
        <w:rPr>
          <w:rFonts w:hint="eastAsia"/>
          <w:sz w:val="24"/>
        </w:rPr>
        <w:t>しないという証拠です。彼らは</w:t>
      </w:r>
      <w:r>
        <w:rPr>
          <w:rFonts w:hint="eastAsia"/>
          <w:sz w:val="24"/>
          <w:lang w:eastAsia="ja-JP"/>
        </w:rPr>
        <w:t>、</w:t>
      </w:r>
      <w:r>
        <w:rPr>
          <w:rFonts w:hint="eastAsia"/>
          <w:sz w:val="24"/>
        </w:rPr>
        <w:t>無神論者と神聖冒涜者と背教者のように生きて行く者たちです。安息日に関して規定している信仰的義務に注意</w:t>
      </w:r>
      <w:r>
        <w:rPr>
          <w:rFonts w:hint="eastAsia"/>
          <w:sz w:val="24"/>
          <w:lang w:eastAsia="ja-JP"/>
        </w:rPr>
        <w:t>を払わない</w:t>
      </w:r>
      <w:r>
        <w:rPr>
          <w:rFonts w:hint="eastAsia"/>
          <w:sz w:val="24"/>
        </w:rPr>
        <w:t>ことは、形式的な宗教生活をしているという証拠です（マタイ15:8）。</w:t>
      </w:r>
      <w:r>
        <w:rPr>
          <w:rFonts w:hint="eastAsia"/>
          <w:sz w:val="24"/>
          <w:lang w:eastAsia="ja-JP"/>
        </w:rPr>
        <w:t>例えば</w:t>
      </w:r>
      <w:r>
        <w:rPr>
          <w:rFonts w:hint="eastAsia"/>
          <w:sz w:val="24"/>
        </w:rPr>
        <w:t>、信仰的義務を部分的に遂行する</w:t>
      </w:r>
      <w:r>
        <w:rPr>
          <w:rFonts w:hint="eastAsia"/>
          <w:sz w:val="24"/>
          <w:lang w:eastAsia="ja-JP"/>
        </w:rPr>
        <w:t>場合</w:t>
      </w:r>
      <w:r>
        <w:rPr>
          <w:rFonts w:hint="eastAsia"/>
          <w:sz w:val="24"/>
        </w:rPr>
        <w:t>と</w:t>
      </w:r>
      <w:r>
        <w:rPr>
          <w:rFonts w:hint="eastAsia"/>
          <w:sz w:val="24"/>
          <w:lang w:eastAsia="ja-JP"/>
        </w:rPr>
        <w:t>は</w:t>
      </w:r>
      <w:r>
        <w:rPr>
          <w:rFonts w:hint="eastAsia"/>
          <w:sz w:val="24"/>
        </w:rPr>
        <w:t>、公的礼拝には参加するものの、その後の生活は、娯楽と世的なことに没頭すること</w:t>
      </w:r>
      <w:r>
        <w:rPr>
          <w:rFonts w:hint="eastAsia"/>
          <w:sz w:val="24"/>
          <w:lang w:eastAsia="ja-JP"/>
        </w:rPr>
        <w:t>であり、</w:t>
      </w:r>
      <w:r>
        <w:rPr>
          <w:rFonts w:hint="eastAsia"/>
          <w:sz w:val="24"/>
        </w:rPr>
        <w:t>義務を無視することです。</w:t>
      </w:r>
    </w:p>
    <w:p>
      <w:pPr>
        <w:spacing w:line="360" w:lineRule="auto"/>
        <w:rPr>
          <w:sz w:val="24"/>
        </w:rPr>
      </w:pPr>
    </w:p>
    <w:p>
      <w:pPr>
        <w:spacing w:line="360" w:lineRule="auto"/>
        <w:ind w:firstLine="240" w:firstLineChars="100"/>
        <w:rPr>
          <w:rFonts w:hint="eastAsia" w:ascii="HGS明朝B" w:hAnsi="HGS明朝B" w:eastAsia="HGS明朝B" w:cs="HGS明朝B"/>
          <w:b/>
          <w:bCs/>
          <w:color w:val="0070C0"/>
          <w:sz w:val="24"/>
          <w:lang w:eastAsia="ja-JP"/>
        </w:rPr>
      </w:pPr>
      <w:r>
        <w:rPr>
          <w:rFonts w:hint="eastAsia" w:ascii="HGS明朝B" w:hAnsi="HGS明朝B" w:eastAsia="HGS明朝B" w:cs="HGS明朝B"/>
          <w:b/>
          <w:bCs/>
          <w:color w:val="0070C0"/>
          <w:sz w:val="24"/>
        </w:rPr>
        <w:t>２．信仰的義務を遂行することに 形式的な状態とは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どういうことですか</w:t>
      </w:r>
      <w:r>
        <w:rPr>
          <w:rFonts w:hint="eastAsia" w:ascii="HGS明朝B" w:hAnsi="HGS明朝B" w:eastAsia="HGS明朝B" w:cs="HGS明朝B"/>
          <w:b/>
          <w:bCs/>
          <w:color w:val="0070C0"/>
          <w:sz w:val="24"/>
          <w:lang w:eastAsia="ja-JP"/>
        </w:rPr>
        <w:t>。</w:t>
      </w:r>
    </w:p>
    <w:p>
      <w:pPr>
        <w:spacing w:line="360" w:lineRule="auto"/>
        <w:ind w:firstLine="720" w:firstLineChars="300"/>
        <w:rPr>
          <w:rFonts w:ascii="HGS明朝B" w:hAnsi="HGS明朝B" w:eastAsia="HGS明朝B" w:cs="HGS明朝B"/>
          <w:b/>
          <w:bCs/>
          <w:color w:val="0070C0"/>
          <w:sz w:val="24"/>
        </w:rPr>
      </w:pPr>
    </w:p>
    <w:p>
      <w:pPr>
        <w:spacing w:line="360" w:lineRule="auto"/>
        <w:rPr>
          <w:sz w:val="24"/>
        </w:rPr>
      </w:pPr>
      <w:r>
        <w:rPr>
          <w:rFonts w:hint="eastAsia"/>
          <w:sz w:val="24"/>
        </w:rPr>
        <w:t>　安息日（主日）に、体は礼拝に参加する</w:t>
      </w:r>
      <w:r>
        <w:rPr>
          <w:rFonts w:hint="eastAsia"/>
          <w:sz w:val="24"/>
          <w:lang w:eastAsia="ja-JP"/>
        </w:rPr>
        <w:t>のですが</w:t>
      </w:r>
      <w:r>
        <w:rPr>
          <w:rFonts w:hint="eastAsia"/>
          <w:sz w:val="24"/>
        </w:rPr>
        <w:t>、その心に恵みの原理が植えられなくて、形式的にだけ守る場合があります。このような場合は、礼拝に参加したとしても、色々な考え</w:t>
      </w:r>
      <w:r>
        <w:rPr>
          <w:rFonts w:hint="eastAsia"/>
          <w:sz w:val="24"/>
          <w:lang w:eastAsia="ja-JP"/>
        </w:rPr>
        <w:t>をして</w:t>
      </w:r>
      <w:r>
        <w:rPr>
          <w:rFonts w:hint="eastAsia"/>
          <w:sz w:val="24"/>
        </w:rPr>
        <w:t>、心は混沌の状態にいて、時には居眠り</w:t>
      </w:r>
      <w:r>
        <w:rPr>
          <w:rFonts w:hint="eastAsia"/>
          <w:sz w:val="24"/>
          <w:lang w:eastAsia="ja-JP"/>
        </w:rPr>
        <w:t>や</w:t>
      </w:r>
      <w:r>
        <w:rPr>
          <w:rFonts w:hint="eastAsia"/>
          <w:sz w:val="24"/>
        </w:rPr>
        <w:t>、疲れた姿を見せます。その心が世的なもので</w:t>
      </w:r>
      <w:r>
        <w:rPr>
          <w:rFonts w:hint="eastAsia"/>
          <w:sz w:val="24"/>
          <w:lang w:eastAsia="ja-JP"/>
        </w:rPr>
        <w:t>一杯</w:t>
      </w:r>
      <w:r>
        <w:rPr>
          <w:rFonts w:hint="eastAsia"/>
          <w:sz w:val="24"/>
        </w:rPr>
        <w:t>になっていて（アモス8:5）</w:t>
      </w:r>
      <w:r>
        <w:rPr>
          <w:rFonts w:hint="eastAsia"/>
          <w:sz w:val="24"/>
          <w:lang w:eastAsia="ja-JP"/>
        </w:rPr>
        <w:t>、</w:t>
      </w:r>
      <w:r>
        <w:rPr>
          <w:rFonts w:hint="eastAsia"/>
          <w:sz w:val="24"/>
        </w:rPr>
        <w:t>神のみことばの説教が聞こえて来</w:t>
      </w:r>
      <w:r>
        <w:rPr>
          <w:rFonts w:hint="eastAsia"/>
          <w:sz w:val="24"/>
          <w:lang w:eastAsia="ja-JP"/>
        </w:rPr>
        <w:t>ませんし</w:t>
      </w:r>
      <w:r>
        <w:rPr>
          <w:rFonts w:hint="eastAsia"/>
          <w:sz w:val="24"/>
        </w:rPr>
        <w:t>、祈りを捧げる時もほかの考えをしていて、会衆が賛美する時には唇だけを動かします。それは、神のみことばを軽蔑する態度であり、偉大なる神の臨在の前で罪を犯していることです。</w:t>
      </w:r>
    </w:p>
    <w:p>
      <w:pPr>
        <w:spacing w:line="360" w:lineRule="auto"/>
        <w:rPr>
          <w:sz w:val="24"/>
        </w:rPr>
      </w:pPr>
    </w:p>
    <w:p>
      <w:pPr>
        <w:spacing w:line="360" w:lineRule="auto"/>
        <w:ind w:firstLine="240" w:firstLineChars="100"/>
        <w:rPr>
          <w:rFonts w:ascii="HGS明朝B" w:hAnsi="HGS明朝B" w:eastAsia="HGS明朝B" w:cs="HGS明朝B"/>
          <w:b/>
          <w:bCs/>
          <w:color w:val="0070C0"/>
          <w:sz w:val="24"/>
        </w:rPr>
      </w:pPr>
      <w:r>
        <w:rPr>
          <w:rFonts w:hint="eastAsia" w:ascii="HGS明朝B" w:hAnsi="HGS明朝B" w:eastAsia="HGS明朝B" w:cs="HGS明朝B"/>
          <w:b/>
          <w:bCs/>
          <w:color w:val="0070C0"/>
          <w:sz w:val="24"/>
        </w:rPr>
        <w:t>３．安息日（主日）に 怠ける行いとは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どのようなものがありますか。</w:t>
      </w:r>
    </w:p>
    <w:p>
      <w:pPr>
        <w:spacing w:line="360" w:lineRule="auto"/>
        <w:rPr>
          <w:rFonts w:ascii="HGS明朝B" w:hAnsi="HGS明朝B" w:eastAsia="HGS明朝B" w:cs="HGS明朝B"/>
          <w:b/>
          <w:bCs/>
          <w:color w:val="0070C0"/>
          <w:sz w:val="24"/>
        </w:rPr>
      </w:pPr>
    </w:p>
    <w:p>
      <w:pPr>
        <w:spacing w:line="360" w:lineRule="auto"/>
        <w:rPr>
          <w:sz w:val="24"/>
        </w:rPr>
      </w:pPr>
      <w:r>
        <w:rPr>
          <w:rFonts w:hint="eastAsia"/>
          <w:sz w:val="24"/>
        </w:rPr>
        <w:t>　安息日に怠ける行為は、その日を汚す行為です。安息日（主日）に徘徊する行為がここに当てはまり、昼寝をするとか、あるいは、礼拝に積極的な態度を持たないことです。安息日（主日）に信仰的義務</w:t>
      </w:r>
      <w:r>
        <w:rPr>
          <w:rFonts w:hint="eastAsia"/>
          <w:sz w:val="24"/>
          <w:lang w:eastAsia="ja-JP"/>
        </w:rPr>
        <w:t>を怠る</w:t>
      </w:r>
      <w:r>
        <w:rPr>
          <w:rFonts w:hint="eastAsia"/>
          <w:sz w:val="24"/>
        </w:rPr>
        <w:t>者たちは、この日に主が約束なさった霊的有益を得られないだけではなく、その日を汚すことによって罪を犯しています。安息日（主日）には、より積極的に神に礼拝を捧げ、自分の霊的有益のために教理を学び、聖書と主題に対する論議に参加すべきです。このようなことを</w:t>
      </w:r>
      <w:r>
        <w:rPr>
          <w:rFonts w:hint="eastAsia"/>
          <w:sz w:val="24"/>
          <w:lang w:eastAsia="ja-JP"/>
        </w:rPr>
        <w:t>疎か</w:t>
      </w:r>
      <w:r>
        <w:rPr>
          <w:rFonts w:hint="eastAsia"/>
          <w:sz w:val="24"/>
        </w:rPr>
        <w:t>にすれば、自然に体は怠けるしかないのです。</w:t>
      </w:r>
    </w:p>
    <w:p>
      <w:pPr>
        <w:spacing w:line="360" w:lineRule="auto"/>
        <w:rPr>
          <w:sz w:val="24"/>
        </w:rPr>
      </w:pPr>
    </w:p>
    <w:p>
      <w:pPr>
        <w:spacing w:line="360" w:lineRule="auto"/>
        <w:ind w:firstLine="240" w:firstLineChars="100"/>
        <w:rPr>
          <w:rFonts w:ascii="HGS明朝B" w:hAnsi="HGS明朝B" w:eastAsia="HGS明朝B" w:cs="HGS明朝B"/>
          <w:b/>
          <w:bCs/>
          <w:color w:val="0070C0"/>
          <w:sz w:val="24"/>
        </w:rPr>
      </w:pPr>
      <w:r>
        <w:rPr>
          <w:rFonts w:hint="eastAsia" w:ascii="HGS明朝B" w:hAnsi="HGS明朝B" w:eastAsia="HGS明朝B" w:cs="HGS明朝B"/>
          <w:b/>
          <w:bCs/>
          <w:color w:val="0070C0"/>
          <w:sz w:val="24"/>
        </w:rPr>
        <w:t>４．安息日（主日）を 汚す行為には</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どのようなものがありますか。</w:t>
      </w:r>
    </w:p>
    <w:p>
      <w:pPr>
        <w:spacing w:line="360" w:lineRule="auto"/>
        <w:rPr>
          <w:rFonts w:ascii="HGS明朝B" w:hAnsi="HGS明朝B" w:eastAsia="HGS明朝B" w:cs="HGS明朝B"/>
          <w:b/>
          <w:bCs/>
          <w:color w:val="0070C0"/>
          <w:sz w:val="24"/>
        </w:rPr>
      </w:pPr>
    </w:p>
    <w:p>
      <w:pPr>
        <w:spacing w:line="360" w:lineRule="auto"/>
        <w:rPr>
          <w:rFonts w:hint="eastAsia"/>
          <w:sz w:val="24"/>
        </w:rPr>
      </w:pPr>
      <w:r>
        <w:rPr>
          <w:rFonts w:hint="eastAsia"/>
          <w:sz w:val="24"/>
        </w:rPr>
        <w:t>　安息日（主日）には、敬虔な対話をするのが義務です。しかし、不必要な考えをしていて、敬虔でない世的な対話をするのは</w:t>
      </w:r>
      <w:r>
        <w:rPr>
          <w:rFonts w:hint="eastAsia"/>
          <w:sz w:val="24"/>
          <w:lang w:eastAsia="ja-JP"/>
        </w:rPr>
        <w:t>、</w:t>
      </w:r>
      <w:r>
        <w:rPr>
          <w:rFonts w:hint="eastAsia"/>
          <w:sz w:val="24"/>
        </w:rPr>
        <w:t>安息日（主日）を汚す行いです。勿論、世的なことをし、肉的な娯楽を行うのは</w:t>
      </w:r>
      <w:r>
        <w:rPr>
          <w:rFonts w:hint="eastAsia"/>
          <w:sz w:val="24"/>
          <w:lang w:eastAsia="ja-JP"/>
        </w:rPr>
        <w:t>、</w:t>
      </w:r>
      <w:r>
        <w:rPr>
          <w:rFonts w:hint="eastAsia"/>
          <w:sz w:val="24"/>
        </w:rPr>
        <w:t>安息日（主日）を汚す行為ですが、このようなことは、聖なる性質とは反対のことです（イザヤ58:13）。従って、安息日（主日）を始める時から祈りによって始め、一日を終える時にも、自分のことばと行動を顧みるべきです。最も安息日（主日）は、主にあって、喜びと楽しみを得る日なので（イザヤ58:14）ことばと行動には霊的注意を払わなければなりません。</w:t>
      </w:r>
    </w:p>
    <w:p>
      <w:pPr>
        <w:spacing w:line="360" w:lineRule="auto"/>
        <w:rPr>
          <w:sz w:val="24"/>
        </w:rPr>
      </w:pPr>
    </w:p>
    <w:p>
      <w:pPr>
        <w:spacing w:line="360" w:lineRule="auto"/>
        <w:rPr>
          <w:sz w:val="24"/>
        </w:rPr>
      </w:pPr>
      <w:r>
        <w:rPr>
          <w:sz w:val="24"/>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183515</wp:posOffset>
                </wp:positionV>
                <wp:extent cx="5318760" cy="1839595"/>
                <wp:effectExtent l="0" t="0" r="15240" b="27305"/>
                <wp:wrapNone/>
                <wp:docPr id="5" name="対角する2つの角を丸めた四角形 4"/>
                <wp:cNvGraphicFramePr/>
                <a:graphic xmlns:a="http://schemas.openxmlformats.org/drawingml/2006/main">
                  <a:graphicData uri="http://schemas.microsoft.com/office/word/2010/wordprocessingShape">
                    <wps:wsp>
                      <wps:cNvSpPr/>
                      <wps:spPr>
                        <a:xfrm>
                          <a:off x="0" y="0"/>
                          <a:ext cx="5318760" cy="1839595"/>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pPr>
                              <w:rPr>
                                <w:b/>
                                <w:bCs/>
                                <w:color w:val="93BFE4"/>
                                <w:sz w:val="24"/>
                              </w:rPr>
                            </w:pPr>
                            <w:r>
                              <w:rPr>
                                <w:rFonts w:hint="eastAsia"/>
                                <w:b/>
                                <w:bCs/>
                                <w:color w:val="0070C0"/>
                                <w:sz w:val="24"/>
                              </w:rPr>
                              <w:t xml:space="preserve">質問62 </w:t>
                            </w:r>
                            <w:r>
                              <w:rPr>
                                <w:rFonts w:hint="eastAsia" w:ascii="HGS明朝B" w:hAnsi="HGS明朝B" w:eastAsia="HGS明朝B" w:cs="HGS明朝B"/>
                                <w:color w:val="000000" w:themeColor="text1"/>
                                <w:sz w:val="24"/>
                                <w14:textFill>
                                  <w14:solidFill>
                                    <w14:schemeClr w14:val="tx1"/>
                                  </w14:solidFill>
                                </w14:textFill>
                              </w:rPr>
                              <w:t>第四の戒めに つけ加えられた論証は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何ですか。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第四の戒めに つけ加えられた論証は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神が私たち自身の業務のために 一週の内六日間を与えておられること</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週七日の中で 一日については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特別な所有権を主張しておられること</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神ご自身が模範を見せられ</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安息日を祝福しておられたことです。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対角する2つの角を丸めた四角形 4" o:spid="_x0000_s1026" style="position:absolute;left:0pt;margin-top:14.45pt;height:144.85pt;width:418.8pt;mso-position-horizontal:left;mso-position-horizontal-relative:margin;z-index:251679744;v-text-anchor:middle;mso-width-relative:page;mso-height-relative:page;" fillcolor="#B1CBE9 [3536]" filled="t" stroked="t" coordsize="5318760,1839595" o:gfxdata="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dWuRd1gAAAAcBAAAPAAAAAAAAAAEAIAAAACIAAABkcnMv&#10;ZG93bnJldi54bWxQSwECFAAUAAAACACHTuJAcM4ZVCIDAACNBgAADgAAAAAAAAABACAAAAAlAQAA&#10;ZHJzL2Uyb0RvYy54bWxQSwUGAAAAAAYABgBZAQAAuQYAAAAA&#10;" path="m306605,0l5318760,0,5318760,0,5318760,1532989c5318760,1702322,5181488,1839594,5012155,1839594l0,1839595,0,1839595,0,306605c0,137272,137272,0,306605,0xe">
                <v:path textboxrect="0,0,5318760,1839595" o:connectlocs="5318760,919797;2659380,1839595;0,919797;2659380,0" o:connectangles="0,82,164,247"/>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b/>
                          <w:bCs/>
                          <w:color w:val="93BFE4"/>
                          <w:sz w:val="24"/>
                        </w:rPr>
                      </w:pPr>
                      <w:r>
                        <w:rPr>
                          <w:rFonts w:hint="eastAsia"/>
                          <w:b/>
                          <w:bCs/>
                          <w:color w:val="0070C0"/>
                          <w:sz w:val="24"/>
                        </w:rPr>
                        <w:t xml:space="preserve">質問62 </w:t>
                      </w:r>
                      <w:r>
                        <w:rPr>
                          <w:rFonts w:hint="eastAsia" w:ascii="HGS明朝B" w:hAnsi="HGS明朝B" w:eastAsia="HGS明朝B" w:cs="HGS明朝B"/>
                          <w:color w:val="000000" w:themeColor="text1"/>
                          <w:sz w:val="24"/>
                          <w14:textFill>
                            <w14:solidFill>
                              <w14:schemeClr w14:val="tx1"/>
                            </w14:solidFill>
                          </w14:textFill>
                        </w:rPr>
                        <w:t>第四の戒めに つけ加えられた論証は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何ですか。</w:t>
                      </w:r>
                    </w:p>
                    <w:p>
                      <w:pPr>
                        <w:rPr>
                          <w:b/>
                          <w:bCs/>
                          <w:color w:val="93BFE4"/>
                          <w:sz w:val="24"/>
                        </w:rPr>
                      </w:pPr>
                    </w:p>
                    <w:p>
                      <w:pPr>
                        <w:spacing w:line="360" w:lineRule="auto"/>
                        <w:rPr>
                          <w:rFonts w:ascii="HGS明朝B" w:hAnsi="HGS明朝B" w:eastAsia="HGS明朝B" w:cs="HGS明朝B"/>
                          <w:color w:val="000000" w:themeColor="text1"/>
                          <w:sz w:val="24"/>
                          <w14:textFill>
                            <w14:solidFill>
                              <w14:schemeClr w14:val="tx1"/>
                            </w14:solidFill>
                          </w14:textFill>
                        </w:rPr>
                      </w:pPr>
                      <w:r>
                        <w:rPr>
                          <w:rFonts w:hint="eastAsia"/>
                          <w:b/>
                          <w:bCs/>
                          <w:color w:val="0070C0"/>
                          <w:sz w:val="24"/>
                        </w:rPr>
                        <w:t xml:space="preserve">答えⅠ </w:t>
                      </w:r>
                      <w:r>
                        <w:rPr>
                          <w:rFonts w:hint="eastAsia" w:ascii="HGS明朝B" w:hAnsi="HGS明朝B" w:eastAsia="HGS明朝B" w:cs="HGS明朝B"/>
                          <w:color w:val="000000" w:themeColor="text1"/>
                          <w:sz w:val="24"/>
                          <w14:textFill>
                            <w14:solidFill>
                              <w14:schemeClr w14:val="tx1"/>
                            </w14:solidFill>
                          </w14:textFill>
                        </w:rPr>
                        <w:t>第四の戒めに つけ加えられた論証は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神が私たち自身の業務のために 一週の内六日間を与えておられること</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週七日の中で 一日については</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特別な所有権を主張しておられること</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神ご自身が模範を見せられ</w:t>
                      </w:r>
                      <w:r>
                        <w:rPr>
                          <w:rFonts w:hint="eastAsia" w:ascii="HGS明朝B" w:hAnsi="HGS明朝B" w:eastAsia="HGS明朝B" w:cs="HGS明朝B"/>
                          <w:color w:val="000000" w:themeColor="text1"/>
                          <w:sz w:val="24"/>
                          <w:lang w:eastAsia="ja-JP"/>
                          <w14:textFill>
                            <w14:solidFill>
                              <w14:schemeClr w14:val="tx1"/>
                            </w14:solidFill>
                          </w14:textFill>
                        </w:rPr>
                        <w:t>、</w:t>
                      </w:r>
                      <w:r>
                        <w:rPr>
                          <w:rFonts w:hint="eastAsia" w:ascii="HGS明朝B" w:hAnsi="HGS明朝B" w:eastAsia="HGS明朝B" w:cs="HGS明朝B"/>
                          <w:color w:val="000000" w:themeColor="text1"/>
                          <w:sz w:val="24"/>
                          <w14:textFill>
                            <w14:solidFill>
                              <w14:schemeClr w14:val="tx1"/>
                            </w14:solidFill>
                          </w14:textFill>
                        </w:rPr>
                        <w:t>安息日を祝福しておられたことです。</w:t>
                      </w:r>
                    </w:p>
                  </w:txbxContent>
                </v:textbox>
              </v:shape>
            </w:pict>
          </mc:Fallback>
        </mc:AlternateConten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240" w:firstLineChars="100"/>
        <w:rPr>
          <w:rFonts w:ascii="HGS明朝B" w:hAnsi="HGS明朝B" w:eastAsia="HGS明朝B" w:cs="HGS明朝B"/>
          <w:b/>
          <w:bCs/>
          <w:color w:val="0070C0"/>
          <w:sz w:val="24"/>
        </w:rPr>
      </w:pPr>
      <w:r>
        <w:rPr>
          <w:rFonts w:hint="eastAsia" w:ascii="HGS明朝B" w:hAnsi="HGS明朝B" w:eastAsia="HGS明朝B" w:cs="HGS明朝B"/>
          <w:b/>
          <w:bCs/>
          <w:color w:val="0070C0"/>
          <w:sz w:val="24"/>
        </w:rPr>
        <w:t>１．第四の戒めに つけ加えられた論証の</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第一は何ですか。</w:t>
      </w:r>
    </w:p>
    <w:p>
      <w:pPr>
        <w:spacing w:line="360" w:lineRule="auto"/>
        <w:ind w:firstLine="240" w:firstLineChars="100"/>
        <w:rPr>
          <w:rFonts w:ascii="HGS明朝B" w:hAnsi="HGS明朝B" w:eastAsia="HGS明朝B" w:cs="HGS明朝B"/>
          <w:b/>
          <w:bCs/>
          <w:color w:val="0070C0"/>
          <w:sz w:val="24"/>
        </w:rPr>
      </w:pPr>
    </w:p>
    <w:p>
      <w:pPr>
        <w:spacing w:line="360" w:lineRule="auto"/>
        <w:ind w:firstLine="240" w:firstLineChars="100"/>
        <w:rPr>
          <w:sz w:val="24"/>
        </w:rPr>
      </w:pPr>
      <w:r>
        <w:rPr>
          <w:rFonts w:hint="eastAsia"/>
          <w:sz w:val="24"/>
        </w:rPr>
        <w:t>　神</w:t>
      </w:r>
      <w:r>
        <w:rPr>
          <w:rFonts w:hint="eastAsia"/>
          <w:sz w:val="24"/>
          <w:lang w:eastAsia="ja-JP"/>
        </w:rPr>
        <w:t>は、</w:t>
      </w:r>
      <w:r>
        <w:rPr>
          <w:rFonts w:hint="eastAsia"/>
          <w:sz w:val="24"/>
        </w:rPr>
        <w:t>私たちに仕事ができるように週のうち六日を許可して</w:t>
      </w:r>
      <w:r>
        <w:rPr>
          <w:rFonts w:hint="eastAsia"/>
          <w:sz w:val="24"/>
          <w:lang w:eastAsia="ja-JP"/>
        </w:rPr>
        <w:t>おられ</w:t>
      </w:r>
      <w:r>
        <w:rPr>
          <w:rFonts w:hint="eastAsia"/>
          <w:sz w:val="24"/>
        </w:rPr>
        <w:t>ます。六日は私たちに業務ができるように許可なさったことについて</w:t>
      </w:r>
      <w:r>
        <w:rPr>
          <w:rFonts w:hint="eastAsia"/>
          <w:sz w:val="24"/>
          <w:lang w:eastAsia="ja-JP"/>
        </w:rPr>
        <w:t>、</w:t>
      </w:r>
      <w:r>
        <w:rPr>
          <w:rFonts w:hint="eastAsia"/>
          <w:sz w:val="24"/>
        </w:rPr>
        <w:t>感謝しなければなりません。私たち自身のために働けるようにしてくださった神の寛大さを認めるべきです。そ</w:t>
      </w:r>
      <w:r>
        <w:rPr>
          <w:rFonts w:hint="eastAsia"/>
          <w:sz w:val="24"/>
          <w:lang w:eastAsia="ja-JP"/>
        </w:rPr>
        <w:t>のため</w:t>
      </w:r>
      <w:r>
        <w:rPr>
          <w:rFonts w:hint="eastAsia"/>
          <w:sz w:val="24"/>
        </w:rPr>
        <w:t>、安息日（主日）を感謝すること</w:t>
      </w:r>
      <w:r>
        <w:rPr>
          <w:rFonts w:hint="eastAsia"/>
          <w:sz w:val="24"/>
          <w:lang w:eastAsia="ja-JP"/>
        </w:rPr>
        <w:t>によって</w:t>
      </w:r>
      <w:r>
        <w:rPr>
          <w:rFonts w:hint="eastAsia"/>
          <w:sz w:val="24"/>
        </w:rPr>
        <w:t>、神に完全に捧げなさいということです。安息日（主日）だけは、私たち</w:t>
      </w:r>
      <w:r>
        <w:rPr>
          <w:rFonts w:hint="eastAsia"/>
          <w:sz w:val="24"/>
          <w:lang w:eastAsia="ja-JP"/>
        </w:rPr>
        <w:t>の</w:t>
      </w:r>
      <w:r>
        <w:rPr>
          <w:rFonts w:hint="eastAsia"/>
          <w:sz w:val="24"/>
        </w:rPr>
        <w:t>日ではなく、主の日として、当然、神に礼拝</w:t>
      </w:r>
      <w:r>
        <w:rPr>
          <w:rFonts w:hint="eastAsia"/>
          <w:sz w:val="24"/>
          <w:lang w:eastAsia="ja-JP"/>
        </w:rPr>
        <w:t>を</w:t>
      </w:r>
      <w:r>
        <w:rPr>
          <w:rFonts w:hint="eastAsia"/>
          <w:sz w:val="24"/>
        </w:rPr>
        <w:t>捧げるべきです。特に、この日は、神の豊かさを記憶すべき日なのです。</w:t>
      </w:r>
    </w:p>
    <w:p>
      <w:pPr>
        <w:spacing w:line="360" w:lineRule="auto"/>
        <w:ind w:firstLine="240" w:firstLineChars="100"/>
        <w:rPr>
          <w:sz w:val="24"/>
        </w:rPr>
      </w:pPr>
    </w:p>
    <w:p>
      <w:pPr>
        <w:spacing w:line="360" w:lineRule="auto"/>
        <w:ind w:firstLine="240" w:firstLineChars="100"/>
        <w:rPr>
          <w:rFonts w:ascii="HGS明朝B" w:hAnsi="HGS明朝B" w:eastAsia="HGS明朝B" w:cs="HGS明朝B"/>
          <w:b/>
          <w:bCs/>
          <w:color w:val="0070C0"/>
          <w:sz w:val="24"/>
        </w:rPr>
      </w:pPr>
      <w:r>
        <w:rPr>
          <w:rFonts w:hint="eastAsia" w:ascii="HGS明朝B" w:hAnsi="HGS明朝B" w:eastAsia="HGS明朝B" w:cs="HGS明朝B"/>
          <w:b/>
          <w:bCs/>
          <w:color w:val="0070C0"/>
          <w:sz w:val="24"/>
        </w:rPr>
        <w:t>２．第四の戒めに つけ加えられた論証の</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第二は何ですか。</w:t>
      </w:r>
    </w:p>
    <w:p>
      <w:pPr>
        <w:spacing w:line="360" w:lineRule="auto"/>
        <w:rPr>
          <w:rFonts w:ascii="HGS明朝B" w:hAnsi="HGS明朝B" w:eastAsia="HGS明朝B" w:cs="HGS明朝B"/>
          <w:b/>
          <w:bCs/>
          <w:color w:val="0070C0"/>
          <w:sz w:val="24"/>
        </w:rPr>
      </w:pPr>
    </w:p>
    <w:p>
      <w:pPr>
        <w:spacing w:line="360" w:lineRule="auto"/>
        <w:ind w:firstLine="240" w:firstLineChars="100"/>
        <w:rPr>
          <w:sz w:val="24"/>
        </w:rPr>
      </w:pPr>
      <w:r>
        <w:rPr>
          <w:rFonts w:hint="eastAsia"/>
          <w:sz w:val="24"/>
        </w:rPr>
        <w:t>　第四の戒めにつけ加えられた第二の論証は、安息日（主日）が主の所有であることです。主は、この日をご自身の所有と仰せながら、この日にご自分と交わりができる</w:t>
      </w:r>
      <w:r>
        <w:rPr>
          <w:rFonts w:hint="eastAsia"/>
          <w:sz w:val="24"/>
          <w:lang w:eastAsia="ja-JP"/>
        </w:rPr>
        <w:t>ことを</w:t>
      </w:r>
      <w:r>
        <w:rPr>
          <w:rFonts w:hint="eastAsia"/>
          <w:sz w:val="24"/>
        </w:rPr>
        <w:t>約束をなさったのです（イザヤ58:14）。主の民は、この日を通して主と交わりをする特権を味わえます。この日に、神の恵みを味わい、喜ぶことです（Ⅰコリント13:12）。最もこの日は、主の日であるので、私たちの個人的な目的で使用することはできないのです。この日に、個人的な行事をするなり、自分の個人的な目的を成し遂げるために</w:t>
      </w:r>
      <w:r>
        <w:rPr>
          <w:rFonts w:hint="eastAsia"/>
          <w:sz w:val="24"/>
          <w:lang w:eastAsia="ja-JP"/>
        </w:rPr>
        <w:t>、</w:t>
      </w:r>
      <w:r>
        <w:rPr>
          <w:rFonts w:hint="eastAsia"/>
          <w:sz w:val="24"/>
        </w:rPr>
        <w:t>この日を使用してはなりません。この日を個人の用度で使用するのは、主の日を盗むことです。</w:t>
      </w:r>
    </w:p>
    <w:p>
      <w:pPr>
        <w:spacing w:line="360" w:lineRule="auto"/>
        <w:ind w:firstLine="240" w:firstLineChars="100"/>
        <w:rPr>
          <w:sz w:val="24"/>
        </w:rPr>
      </w:pPr>
    </w:p>
    <w:p>
      <w:pPr>
        <w:spacing w:line="360" w:lineRule="auto"/>
        <w:ind w:firstLine="240" w:firstLineChars="100"/>
        <w:rPr>
          <w:rFonts w:ascii="HGS明朝B" w:hAnsi="HGS明朝B" w:eastAsia="HGS明朝B" w:cs="HGS明朝B"/>
          <w:b/>
          <w:bCs/>
          <w:color w:val="0070C0"/>
          <w:sz w:val="24"/>
        </w:rPr>
      </w:pPr>
      <w:r>
        <w:rPr>
          <w:rFonts w:hint="eastAsia" w:ascii="HGS明朝B" w:hAnsi="HGS明朝B" w:eastAsia="HGS明朝B" w:cs="HGS明朝B"/>
          <w:b/>
          <w:bCs/>
          <w:color w:val="0070C0"/>
          <w:sz w:val="24"/>
        </w:rPr>
        <w:t>３．第四の戒めに つけ加えられた論証の</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第三は何ですか。</w:t>
      </w:r>
    </w:p>
    <w:p>
      <w:pPr>
        <w:spacing w:line="360" w:lineRule="auto"/>
        <w:rPr>
          <w:rFonts w:ascii="HGS明朝B" w:hAnsi="HGS明朝B" w:eastAsia="HGS明朝B" w:cs="HGS明朝B"/>
          <w:b/>
          <w:bCs/>
          <w:color w:val="0070C0"/>
          <w:sz w:val="24"/>
        </w:rPr>
      </w:pPr>
    </w:p>
    <w:p>
      <w:pPr>
        <w:spacing w:line="360" w:lineRule="auto"/>
        <w:ind w:firstLine="240" w:firstLineChars="100"/>
        <w:rPr>
          <w:sz w:val="24"/>
        </w:rPr>
      </w:pPr>
      <w:r>
        <w:rPr>
          <w:rFonts w:hint="eastAsia"/>
          <w:sz w:val="24"/>
        </w:rPr>
        <w:t>第四の戒めにつけ加えられた第三の論証は、主がこの日を守られること</w:t>
      </w:r>
      <w:r>
        <w:rPr>
          <w:rFonts w:hint="eastAsia"/>
          <w:sz w:val="24"/>
          <w:lang w:eastAsia="ja-JP"/>
        </w:rPr>
        <w:t>を</w:t>
      </w:r>
      <w:r>
        <w:rPr>
          <w:rFonts w:hint="eastAsia"/>
          <w:sz w:val="24"/>
        </w:rPr>
        <w:t>、ご自分が自ら見本を見せ</w:t>
      </w:r>
      <w:r>
        <w:rPr>
          <w:rFonts w:hint="eastAsia"/>
          <w:sz w:val="24"/>
          <w:lang w:eastAsia="ja-JP"/>
        </w:rPr>
        <w:t>てくださったことです</w:t>
      </w:r>
      <w:r>
        <w:rPr>
          <w:rFonts w:hint="eastAsia"/>
          <w:sz w:val="24"/>
        </w:rPr>
        <w:t>。主が直接、見本を見せ</w:t>
      </w:r>
      <w:r>
        <w:rPr>
          <w:rFonts w:hint="eastAsia"/>
          <w:sz w:val="24"/>
          <w:lang w:eastAsia="ja-JP"/>
        </w:rPr>
        <w:t>てくださったの</w:t>
      </w:r>
      <w:r>
        <w:rPr>
          <w:rFonts w:hint="eastAsia"/>
          <w:sz w:val="24"/>
        </w:rPr>
        <w:t>は、道徳的性質による私たちの義務です。神が直接、安息日を聖であるとされ</w:t>
      </w:r>
      <w:r>
        <w:rPr>
          <w:rFonts w:hint="eastAsia"/>
          <w:sz w:val="24"/>
          <w:lang w:eastAsia="ja-JP"/>
        </w:rPr>
        <w:t>て</w:t>
      </w:r>
      <w:r>
        <w:rPr>
          <w:rFonts w:hint="eastAsia"/>
          <w:sz w:val="24"/>
        </w:rPr>
        <w:t>休まれたからです。神が私たちに</w:t>
      </w:r>
      <w:r>
        <w:rPr>
          <w:rFonts w:hint="eastAsia"/>
          <w:sz w:val="24"/>
          <w:lang w:eastAsia="ja-JP"/>
        </w:rPr>
        <w:t>、</w:t>
      </w:r>
      <w:r>
        <w:rPr>
          <w:rFonts w:hint="eastAsia"/>
          <w:sz w:val="24"/>
        </w:rPr>
        <w:t>直接、見本を見せ</w:t>
      </w:r>
      <w:r>
        <w:rPr>
          <w:rFonts w:hint="eastAsia"/>
          <w:sz w:val="24"/>
          <w:lang w:eastAsia="ja-JP"/>
        </w:rPr>
        <w:t>てくださった</w:t>
      </w:r>
      <w:r>
        <w:rPr>
          <w:rFonts w:hint="eastAsia"/>
          <w:sz w:val="24"/>
        </w:rPr>
        <w:t>通り、私たちがこの日を守らなければなりません。</w:t>
      </w:r>
    </w:p>
    <w:p>
      <w:pPr>
        <w:spacing w:line="360" w:lineRule="auto"/>
        <w:ind w:firstLine="240" w:firstLineChars="100"/>
        <w:rPr>
          <w:sz w:val="24"/>
        </w:rPr>
      </w:pPr>
    </w:p>
    <w:p>
      <w:pPr>
        <w:spacing w:line="360" w:lineRule="auto"/>
        <w:ind w:firstLine="240" w:firstLineChars="100"/>
        <w:rPr>
          <w:rFonts w:ascii="HGS明朝B" w:hAnsi="HGS明朝B" w:eastAsia="HGS明朝B" w:cs="HGS明朝B"/>
          <w:b/>
          <w:bCs/>
          <w:color w:val="0070C0"/>
          <w:sz w:val="24"/>
        </w:rPr>
      </w:pPr>
      <w:r>
        <w:rPr>
          <w:rFonts w:hint="eastAsia" w:ascii="HGS明朝B" w:hAnsi="HGS明朝B" w:eastAsia="HGS明朝B" w:cs="HGS明朝B"/>
          <w:b/>
          <w:bCs/>
          <w:color w:val="0070C0"/>
          <w:sz w:val="24"/>
        </w:rPr>
        <w:t>４．第四の戒めに つけ加えられた論証の</w:t>
      </w:r>
      <w:r>
        <w:rPr>
          <w:rFonts w:hint="eastAsia" w:ascii="HGS明朝B" w:hAnsi="HGS明朝B" w:eastAsia="HGS明朝B" w:cs="HGS明朝B"/>
          <w:b/>
          <w:bCs/>
          <w:color w:val="0070C0"/>
          <w:sz w:val="24"/>
          <w:lang w:eastAsia="ja-JP"/>
        </w:rPr>
        <w:t>、</w:t>
      </w:r>
      <w:r>
        <w:rPr>
          <w:rFonts w:hint="eastAsia" w:ascii="HGS明朝B" w:hAnsi="HGS明朝B" w:eastAsia="HGS明朝B" w:cs="HGS明朝B"/>
          <w:b/>
          <w:bCs/>
          <w:color w:val="0070C0"/>
          <w:sz w:val="24"/>
        </w:rPr>
        <w:t>第四は何ですか。</w:t>
      </w:r>
    </w:p>
    <w:p>
      <w:pPr>
        <w:spacing w:line="360" w:lineRule="auto"/>
        <w:rPr>
          <w:rFonts w:ascii="HGS明朝B" w:hAnsi="HGS明朝B" w:eastAsia="HGS明朝B" w:cs="HGS明朝B"/>
          <w:b/>
          <w:bCs/>
          <w:color w:val="0070C0"/>
          <w:sz w:val="24"/>
        </w:rPr>
      </w:pPr>
    </w:p>
    <w:p>
      <w:pPr>
        <w:spacing w:line="360" w:lineRule="auto"/>
        <w:ind w:firstLine="240" w:firstLineChars="100"/>
        <w:rPr>
          <w:rFonts w:hint="eastAsia"/>
          <w:sz w:val="24"/>
        </w:rPr>
      </w:pPr>
      <w:r>
        <w:rPr>
          <w:rFonts w:hint="eastAsia"/>
          <w:sz w:val="24"/>
        </w:rPr>
        <w:t>第四の戒めにつけ加えられた第四の論証は、主が安息日を祝福されたことです。神は、この日を聖なる用度として使用するように区別させただけではなく、この日を、聖く守る者を祝福なさると宣言</w:t>
      </w:r>
      <w:r>
        <w:rPr>
          <w:rFonts w:hint="eastAsia"/>
          <w:sz w:val="24"/>
          <w:lang w:eastAsia="ja-JP"/>
        </w:rPr>
        <w:t>なさい</w:t>
      </w:r>
      <w:r>
        <w:rPr>
          <w:rFonts w:hint="eastAsia"/>
          <w:sz w:val="24"/>
        </w:rPr>
        <w:t>ました。神が、安息日（主日）を良く順守する者には、ご自分の摂理の中で祝福なさると命じられました。しかし、反対に、この日を聖なる日と</w:t>
      </w:r>
      <w:r>
        <w:rPr>
          <w:rFonts w:hint="eastAsia"/>
          <w:sz w:val="24"/>
          <w:lang w:eastAsia="ja-JP"/>
        </w:rPr>
        <w:t>して</w:t>
      </w:r>
      <w:r>
        <w:rPr>
          <w:rFonts w:hint="eastAsia"/>
          <w:sz w:val="24"/>
        </w:rPr>
        <w:t>守れず、汚した者にはすべての悲惨が臨まれると告げられました（ネヘミヤ13:18）。安息日を聖く守る者に</w:t>
      </w:r>
      <w:r>
        <w:rPr>
          <w:rFonts w:hint="eastAsia"/>
          <w:sz w:val="24"/>
          <w:lang w:eastAsia="ja-JP"/>
        </w:rPr>
        <w:t>とって</w:t>
      </w:r>
      <w:r>
        <w:rPr>
          <w:rFonts w:hint="eastAsia"/>
          <w:sz w:val="24"/>
        </w:rPr>
        <w:t>、この日は、さらに豊かな恵みの交わりの中で幸せな日です（イザヤ58:14）。従って、私たちは創造と贖いを見上げながら、この日を聖なる日として守るべき</w:t>
      </w:r>
      <w:r>
        <w:rPr>
          <w:rFonts w:hint="eastAsia"/>
          <w:sz w:val="24"/>
          <w:lang w:eastAsia="ja-JP"/>
        </w:rPr>
        <w:t>なの</w:t>
      </w:r>
      <w:r>
        <w:rPr>
          <w:rFonts w:hint="eastAsia"/>
          <w:sz w:val="24"/>
        </w:rPr>
        <w:t>です。</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HGS明朝B">
    <w:panose1 w:val="02020600000000000000"/>
    <w:charset w:val="80"/>
    <w:family w:val="roman"/>
    <w:pitch w:val="default"/>
    <w:sig w:usb0="80000283" w:usb1="2AC7ECFC" w:usb2="00000010" w:usb3="00000000" w:csb0="00020001" w:csb1="00000000"/>
  </w:font>
  <w:font w:name="HGP明朝B">
    <w:panose1 w:val="02020600000000000000"/>
    <w:charset w:val="80"/>
    <w:family w:val="roman"/>
    <w:pitch w:val="default"/>
    <w:sig w:usb0="80000283" w:usb1="2AC7ECFC" w:usb2="00000010" w:usb3="00000000" w:csb0="00020001" w:csb1="00000000"/>
  </w:font>
  <w:font w:name="Open Sans">
    <w:altName w:val="Times New Roman"/>
    <w:panose1 w:val="00000000000000000000"/>
    <w:charset w:val="00"/>
    <w:family w:val="auto"/>
    <w:pitch w:val="default"/>
    <w:sig w:usb0="00000000" w:usb1="00000000" w:usb2="00000000" w:usb3="00000000" w:csb0="00000000" w:csb1="00000000"/>
  </w:font>
  <w:font w:name="ＭＳ Ｐゴシック">
    <w:panose1 w:val="020B0600070205080204"/>
    <w:charset w:val="80"/>
    <w:family w:val="auto"/>
    <w:pitch w:val="default"/>
    <w:sig w:usb0="E00002FF" w:usb1="6AC7FDFB" w:usb2="08000012" w:usb3="00000000" w:csb0="4002009F" w:csb1="DFD70000"/>
  </w:font>
  <w:font w:name="游ゴシック">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4FE68"/>
    <w:multiLevelType w:val="singleLevel"/>
    <w:tmpl w:val="A064FE68"/>
    <w:lvl w:ilvl="0" w:tentative="0">
      <w:start w:val="1"/>
      <w:numFmt w:val="decimalFullWidth"/>
      <w:suff w:val="nothing"/>
      <w:lvlText w:val="%1．"/>
      <w:lvlJc w:val="left"/>
      <w:pPr>
        <w:ind w:left="0" w:firstLine="0"/>
      </w:pPr>
      <w:rPr>
        <w:rFonts w:hint="eastAsia"/>
      </w:rPr>
    </w:lvl>
  </w:abstractNum>
  <w:abstractNum w:abstractNumId="1">
    <w:nsid w:val="AC1A21D5"/>
    <w:multiLevelType w:val="singleLevel"/>
    <w:tmpl w:val="AC1A21D5"/>
    <w:lvl w:ilvl="0" w:tentative="0">
      <w:start w:val="2"/>
      <w:numFmt w:val="decimalFullWidth"/>
      <w:suff w:val="nothing"/>
      <w:lvlText w:val="%1．"/>
      <w:lvlJc w:val="left"/>
      <w:pPr>
        <w:ind w:left="240" w:firstLine="0"/>
      </w:pPr>
      <w:rPr>
        <w:rFonts w:hint="eastAsia"/>
      </w:rPr>
    </w:lvl>
  </w:abstractNum>
  <w:abstractNum w:abstractNumId="2">
    <w:nsid w:val="EB2CBD88"/>
    <w:multiLevelType w:val="singleLevel"/>
    <w:tmpl w:val="EB2CBD88"/>
    <w:lvl w:ilvl="0" w:tentative="0">
      <w:start w:val="5"/>
      <w:numFmt w:val="decimalFullWidth"/>
      <w:suff w:val="nothing"/>
      <w:lvlText w:val="%1．"/>
      <w:lvlJc w:val="left"/>
      <w:pPr>
        <w:ind w:left="240" w:firstLine="0"/>
      </w:pPr>
      <w:rPr>
        <w:rFonts w:hint="eastAsia"/>
      </w:rPr>
    </w:lvl>
  </w:abstractNum>
  <w:abstractNum w:abstractNumId="3">
    <w:nsid w:val="6D6FBEAC"/>
    <w:multiLevelType w:val="singleLevel"/>
    <w:tmpl w:val="6D6FBEAC"/>
    <w:lvl w:ilvl="0" w:tentative="0">
      <w:start w:val="1"/>
      <w:numFmt w:val="decimalFullWidth"/>
      <w:suff w:val="nothing"/>
      <w:lvlText w:val="%1．"/>
      <w:lvlJc w:val="left"/>
      <w:pPr>
        <w:ind w:left="240" w:firstLine="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1A441B"/>
    <w:rsid w:val="00015D49"/>
    <w:rsid w:val="00053CAF"/>
    <w:rsid w:val="000555F7"/>
    <w:rsid w:val="00097EA4"/>
    <w:rsid w:val="000E27DD"/>
    <w:rsid w:val="000F631A"/>
    <w:rsid w:val="0010399E"/>
    <w:rsid w:val="001516D4"/>
    <w:rsid w:val="001D1705"/>
    <w:rsid w:val="001E4997"/>
    <w:rsid w:val="001F4533"/>
    <w:rsid w:val="00206965"/>
    <w:rsid w:val="0022021C"/>
    <w:rsid w:val="00227683"/>
    <w:rsid w:val="00266F64"/>
    <w:rsid w:val="002A4B4A"/>
    <w:rsid w:val="002D14CD"/>
    <w:rsid w:val="0032487A"/>
    <w:rsid w:val="003521FE"/>
    <w:rsid w:val="003A7304"/>
    <w:rsid w:val="003B0883"/>
    <w:rsid w:val="003B18A4"/>
    <w:rsid w:val="003D3807"/>
    <w:rsid w:val="003D6F5F"/>
    <w:rsid w:val="003F2B1A"/>
    <w:rsid w:val="00437D8A"/>
    <w:rsid w:val="00447893"/>
    <w:rsid w:val="00471E55"/>
    <w:rsid w:val="00493549"/>
    <w:rsid w:val="00507064"/>
    <w:rsid w:val="00540552"/>
    <w:rsid w:val="00556B6B"/>
    <w:rsid w:val="00582B1D"/>
    <w:rsid w:val="00592B7A"/>
    <w:rsid w:val="005B6CCB"/>
    <w:rsid w:val="005C1EF4"/>
    <w:rsid w:val="005E00F9"/>
    <w:rsid w:val="006148C0"/>
    <w:rsid w:val="00636EC2"/>
    <w:rsid w:val="006B5ACF"/>
    <w:rsid w:val="006B7F55"/>
    <w:rsid w:val="00703F46"/>
    <w:rsid w:val="007A22B2"/>
    <w:rsid w:val="007E1AF7"/>
    <w:rsid w:val="008013C8"/>
    <w:rsid w:val="00802D26"/>
    <w:rsid w:val="00823C5C"/>
    <w:rsid w:val="00826B1C"/>
    <w:rsid w:val="008353E5"/>
    <w:rsid w:val="00845A31"/>
    <w:rsid w:val="00860666"/>
    <w:rsid w:val="008654BF"/>
    <w:rsid w:val="00881F66"/>
    <w:rsid w:val="008C2EEA"/>
    <w:rsid w:val="008D320A"/>
    <w:rsid w:val="00927BA1"/>
    <w:rsid w:val="0099050B"/>
    <w:rsid w:val="009B0A37"/>
    <w:rsid w:val="00A26C2F"/>
    <w:rsid w:val="00AB2B9D"/>
    <w:rsid w:val="00B43945"/>
    <w:rsid w:val="00B73F72"/>
    <w:rsid w:val="00B94343"/>
    <w:rsid w:val="00BC47BF"/>
    <w:rsid w:val="00C037F0"/>
    <w:rsid w:val="00C22613"/>
    <w:rsid w:val="00C47067"/>
    <w:rsid w:val="00C6595C"/>
    <w:rsid w:val="00CC538B"/>
    <w:rsid w:val="00D72EEE"/>
    <w:rsid w:val="00E36B5D"/>
    <w:rsid w:val="00E46E8B"/>
    <w:rsid w:val="00E470F4"/>
    <w:rsid w:val="00E47338"/>
    <w:rsid w:val="00ED0B3F"/>
    <w:rsid w:val="00F169EA"/>
    <w:rsid w:val="00F26F09"/>
    <w:rsid w:val="00F37783"/>
    <w:rsid w:val="00F54271"/>
    <w:rsid w:val="00F64340"/>
    <w:rsid w:val="00F83846"/>
    <w:rsid w:val="00F85F1A"/>
    <w:rsid w:val="00FB63FB"/>
    <w:rsid w:val="00FC7EE5"/>
    <w:rsid w:val="0254133B"/>
    <w:rsid w:val="06B63062"/>
    <w:rsid w:val="084E5BF4"/>
    <w:rsid w:val="120A1D08"/>
    <w:rsid w:val="12B401BE"/>
    <w:rsid w:val="14D9291C"/>
    <w:rsid w:val="1A005106"/>
    <w:rsid w:val="1C673275"/>
    <w:rsid w:val="1CB50966"/>
    <w:rsid w:val="242D1DB0"/>
    <w:rsid w:val="25235B14"/>
    <w:rsid w:val="25FA35E7"/>
    <w:rsid w:val="293C0EC1"/>
    <w:rsid w:val="2C6D4E2B"/>
    <w:rsid w:val="2D217569"/>
    <w:rsid w:val="2FAA20FE"/>
    <w:rsid w:val="30453DA9"/>
    <w:rsid w:val="315023E5"/>
    <w:rsid w:val="365A65BE"/>
    <w:rsid w:val="3BB002FE"/>
    <w:rsid w:val="40D43A6C"/>
    <w:rsid w:val="42243B62"/>
    <w:rsid w:val="426E51BE"/>
    <w:rsid w:val="429E4E76"/>
    <w:rsid w:val="459B10C5"/>
    <w:rsid w:val="461A441B"/>
    <w:rsid w:val="52D57363"/>
    <w:rsid w:val="54A03C67"/>
    <w:rsid w:val="5C065352"/>
    <w:rsid w:val="60FD6A16"/>
    <w:rsid w:val="6125070D"/>
    <w:rsid w:val="62027445"/>
    <w:rsid w:val="6433362C"/>
    <w:rsid w:val="698F1654"/>
    <w:rsid w:val="6AD12DE6"/>
    <w:rsid w:val="6DA56D46"/>
    <w:rsid w:val="754F59AD"/>
    <w:rsid w:val="76A6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252"/>
        <w:tab w:val="right" w:pos="8504"/>
      </w:tabs>
      <w:snapToGrid w:val="0"/>
    </w:pPr>
  </w:style>
  <w:style w:type="paragraph" w:styleId="3">
    <w:name w:val="header"/>
    <w:basedOn w:val="1"/>
    <w:link w:val="6"/>
    <w:qFormat/>
    <w:uiPriority w:val="0"/>
    <w:pPr>
      <w:tabs>
        <w:tab w:val="center" w:pos="4252"/>
        <w:tab w:val="right" w:pos="8504"/>
      </w:tabs>
      <w:snapToGrid w:val="0"/>
    </w:pPr>
  </w:style>
  <w:style w:type="character" w:customStyle="1" w:styleId="6">
    <w:name w:val="ヘッダー (文字)"/>
    <w:basedOn w:val="4"/>
    <w:link w:val="3"/>
    <w:qFormat/>
    <w:uiPriority w:val="0"/>
    <w:rPr>
      <w:rFonts w:asciiTheme="minorHAnsi" w:hAnsiTheme="minorHAnsi" w:eastAsiaTheme="minorEastAsia" w:cstheme="minorBidi"/>
      <w:kern w:val="2"/>
      <w:sz w:val="21"/>
      <w:szCs w:val="24"/>
    </w:rPr>
  </w:style>
  <w:style w:type="character" w:customStyle="1" w:styleId="7">
    <w:name w:val="フッター (文字)"/>
    <w:basedOn w:val="4"/>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6767</Words>
  <Characters>454</Characters>
  <Lines>3</Lines>
  <Paragraphs>14</Paragraphs>
  <TotalTime>24</TotalTime>
  <ScaleCrop>false</ScaleCrop>
  <LinksUpToDate>false</LinksUpToDate>
  <CharactersWithSpaces>7207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2023-07-10T02:36:00Z</dcterms:created>
  <dc:creator>admin</dc:creator>
  <cp:lastModifiedBy>admin</cp:lastModifiedBy>
  <dcterms:modified xsi:type="dcterms:W3CDTF">2023-09-10T08:27:04Z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